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A2C52E" w14:textId="77777777" w:rsidR="003F0FD2" w:rsidRDefault="00F422D3" w:rsidP="00B42F40">
      <w:pPr>
        <w:pStyle w:val="Titul1"/>
      </w:pPr>
      <w:r>
        <w:t>S</w:t>
      </w:r>
      <w:r w:rsidR="003C2919">
        <w:t xml:space="preserve">mlouva o dílo na zhotovení </w:t>
      </w:r>
    </w:p>
    <w:p w14:paraId="6AE7B47C" w14:textId="643B272A" w:rsidR="00687BC6" w:rsidRPr="00687BC6" w:rsidRDefault="003F0FD2" w:rsidP="00687BC6">
      <w:pPr>
        <w:pStyle w:val="Titul2"/>
        <w:rPr>
          <w:sz w:val="32"/>
        </w:rPr>
      </w:pPr>
      <w:r w:rsidRPr="00687BC6">
        <w:rPr>
          <w:sz w:val="32"/>
        </w:rPr>
        <w:t>Záměru projektu</w:t>
      </w:r>
      <w:r w:rsidR="00687BC6">
        <w:rPr>
          <w:sz w:val="32"/>
        </w:rPr>
        <w:t xml:space="preserve">, </w:t>
      </w:r>
      <w:r w:rsidR="00687BC6" w:rsidRPr="00687BC6">
        <w:rPr>
          <w:sz w:val="32"/>
        </w:rPr>
        <w:t>Projektové</w:t>
      </w:r>
      <w:r w:rsidR="00687BC6" w:rsidRPr="00A50995">
        <w:rPr>
          <w:sz w:val="32"/>
        </w:rPr>
        <w:t xml:space="preserve"> dokumentace pro společné povolení, Projektové dokumentace pro provádění stavby a výkon autorského dozoru</w:t>
      </w:r>
    </w:p>
    <w:p w14:paraId="2C562F1A" w14:textId="77777777" w:rsidR="00687BC6" w:rsidRDefault="00687BC6" w:rsidP="00A955FC">
      <w:pPr>
        <w:pStyle w:val="Titul2"/>
      </w:pPr>
    </w:p>
    <w:p w14:paraId="5983741E" w14:textId="09F6735E" w:rsidR="00BD0C4A" w:rsidRPr="00402B45" w:rsidRDefault="00BD0C4A" w:rsidP="00BD0C4A">
      <w:pPr>
        <w:pStyle w:val="Titul2"/>
      </w:pPr>
      <w:r w:rsidRPr="00402B45">
        <w:t xml:space="preserve">Název zakázky: </w:t>
      </w:r>
      <w:sdt>
        <w:sdtPr>
          <w:rPr>
            <w:rStyle w:val="Nzevakce"/>
            <w:b/>
          </w:rPr>
          <w:alias w:val="Název akce - VYplnit pole - přenese se do zápatí"/>
          <w:tag w:val="Název akce"/>
          <w:id w:val="1889687308"/>
          <w:placeholder>
            <w:docPart w:val="BE9309726F9D4AB9BB25ADA0C9FBF71F"/>
          </w:placeholder>
          <w:text/>
        </w:sdtPr>
        <w:sdtEndPr>
          <w:rPr>
            <w:rStyle w:val="Standardnpsmoodstavce"/>
          </w:rPr>
        </w:sdtEndPr>
        <w:sdtContent>
          <w:r w:rsidR="005C3875">
            <w:rPr>
              <w:rStyle w:val="Nzevakce"/>
              <w:b/>
            </w:rPr>
            <w:t xml:space="preserve">„Optimalizace traťového úseku Prackovice nad Labem (mimo) – Ústí nad Labem (mimo)“ </w:t>
          </w:r>
        </w:sdtContent>
      </w:sdt>
    </w:p>
    <w:p w14:paraId="230A9B9C" w14:textId="77777777" w:rsidR="00F422D3" w:rsidRPr="003348F5" w:rsidRDefault="00BD0C4A" w:rsidP="00BD0C4A">
      <w:pPr>
        <w:pStyle w:val="Nadpisbezsl1-2"/>
      </w:pPr>
      <w:r w:rsidRPr="00B42F40">
        <w:t xml:space="preserve"> </w:t>
      </w:r>
      <w:r w:rsidR="00F422D3" w:rsidRPr="003348F5">
        <w:t>Smluvní strany:</w:t>
      </w:r>
    </w:p>
    <w:p w14:paraId="69007B0C"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527D7139" w14:textId="77777777" w:rsidR="00F422D3" w:rsidRPr="003348F5" w:rsidRDefault="00F422D3" w:rsidP="00B42F40">
      <w:pPr>
        <w:pStyle w:val="Textbezodsazen"/>
        <w:spacing w:after="0"/>
      </w:pPr>
      <w:r w:rsidRPr="003348F5">
        <w:t xml:space="preserve">se sídlem: Dlážděná 1003/7, 110 00 Praha 1 - Nové Město </w:t>
      </w:r>
    </w:p>
    <w:p w14:paraId="316D66D5" w14:textId="77777777" w:rsidR="00F422D3" w:rsidRPr="003348F5" w:rsidRDefault="00F422D3" w:rsidP="00B42F40">
      <w:pPr>
        <w:pStyle w:val="Textbezodsazen"/>
        <w:spacing w:after="0"/>
      </w:pPr>
      <w:r w:rsidRPr="003348F5">
        <w:t>IČO: 70994234 DIČ: CZ70994234</w:t>
      </w:r>
    </w:p>
    <w:p w14:paraId="4D0ECC06" w14:textId="77777777" w:rsidR="00F422D3" w:rsidRPr="003348F5" w:rsidRDefault="00F422D3" w:rsidP="00B42F40">
      <w:pPr>
        <w:pStyle w:val="Textbezodsazen"/>
        <w:spacing w:after="0"/>
      </w:pPr>
      <w:r w:rsidRPr="003348F5">
        <w:t>zapsaná v obchodním rejstříku vedeném Městským soudem v Praze,</w:t>
      </w:r>
    </w:p>
    <w:p w14:paraId="4BB5E96E" w14:textId="77777777" w:rsidR="00F422D3" w:rsidRPr="003348F5" w:rsidRDefault="00F422D3" w:rsidP="00B42F40">
      <w:pPr>
        <w:pStyle w:val="Textbezodsazen"/>
        <w:spacing w:after="0"/>
      </w:pPr>
      <w:r w:rsidRPr="003348F5">
        <w:t>spisová značka A 48384</w:t>
      </w:r>
    </w:p>
    <w:p w14:paraId="1CC90657" w14:textId="77777777" w:rsidR="00F422D3" w:rsidRPr="009C7540" w:rsidRDefault="00F422D3" w:rsidP="00B42F40">
      <w:pPr>
        <w:pStyle w:val="Textbezodsazen"/>
        <w:spacing w:after="0"/>
      </w:pPr>
      <w:r w:rsidRPr="009C7540">
        <w:t xml:space="preserve">zastoupena: Ing. Mojmírem Nejezchlebem, náměstkem GŘ pro modernizaci dráhy </w:t>
      </w:r>
    </w:p>
    <w:p w14:paraId="6705083A" w14:textId="77777777" w:rsidR="00F422D3" w:rsidRPr="003348F5" w:rsidRDefault="00F422D3" w:rsidP="00B42F40">
      <w:pPr>
        <w:pStyle w:val="Textbezodsazen"/>
      </w:pPr>
      <w:r w:rsidRPr="009C7540">
        <w:t>na základě Pověření č. 2372 ze dne 26. 2. 2018</w:t>
      </w:r>
    </w:p>
    <w:p w14:paraId="471983FE"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38E988D5"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723319E2" w14:textId="488E87E3" w:rsidR="00F422D3" w:rsidRPr="003348F5" w:rsidRDefault="00F422D3" w:rsidP="00B42F40">
      <w:pPr>
        <w:pStyle w:val="Textbezodsazen"/>
      </w:pPr>
      <w:r w:rsidRPr="003348F5">
        <w:t xml:space="preserve">Stavební správa </w:t>
      </w:r>
      <w:r w:rsidR="003916C8">
        <w:t>západ, S</w:t>
      </w:r>
      <w:r w:rsidR="003E2DCF">
        <w:t>okolovská 1955/278, 190 00 Praha 9</w:t>
      </w:r>
    </w:p>
    <w:p w14:paraId="2D74F062" w14:textId="77777777" w:rsidR="00F422D3" w:rsidRDefault="00F422D3" w:rsidP="00B42F40">
      <w:pPr>
        <w:pStyle w:val="Textbezodsazen"/>
      </w:pPr>
      <w:r w:rsidRPr="003348F5">
        <w:t>(dále jen „</w:t>
      </w:r>
      <w:r w:rsidRPr="003348F5">
        <w:rPr>
          <w:b/>
        </w:rPr>
        <w:t>Objednatel</w:t>
      </w:r>
      <w:r>
        <w:t>“)</w:t>
      </w:r>
    </w:p>
    <w:p w14:paraId="7A36AE0C" w14:textId="77777777" w:rsidR="00F422D3" w:rsidRDefault="00F422D3" w:rsidP="00B42F40">
      <w:pPr>
        <w:pStyle w:val="Textbezodsazen"/>
        <w:spacing w:after="0"/>
      </w:pPr>
      <w:r>
        <w:t>číslo smlouvy: "[</w:t>
      </w:r>
      <w:r w:rsidRPr="00F422D3">
        <w:rPr>
          <w:highlight w:val="green"/>
        </w:rPr>
        <w:t>VLOŽÍ OBJEDNATEL</w:t>
      </w:r>
      <w:r>
        <w:t xml:space="preserve">]" </w:t>
      </w:r>
    </w:p>
    <w:p w14:paraId="1EC00962" w14:textId="4A87E07E" w:rsidR="00F422D3" w:rsidRDefault="00F422D3" w:rsidP="00B42F40">
      <w:pPr>
        <w:pStyle w:val="Textbezodsazen"/>
      </w:pPr>
      <w:r>
        <w:t xml:space="preserve">ISPROFOND: </w:t>
      </w:r>
      <w:r w:rsidR="009C7540" w:rsidRPr="009C7540">
        <w:t>5423520095</w:t>
      </w:r>
    </w:p>
    <w:p w14:paraId="4834B45E" w14:textId="77777777" w:rsidR="00B42F40" w:rsidRDefault="00B42F40" w:rsidP="00B42F40">
      <w:pPr>
        <w:pStyle w:val="Textbezodsazen"/>
      </w:pPr>
    </w:p>
    <w:p w14:paraId="28F843BB" w14:textId="77777777" w:rsidR="00F422D3" w:rsidRDefault="00F422D3" w:rsidP="00B42F40">
      <w:pPr>
        <w:pStyle w:val="Textbezodsazen"/>
      </w:pPr>
      <w:r w:rsidRPr="00B42F40">
        <w:t>a</w:t>
      </w:r>
    </w:p>
    <w:p w14:paraId="574B1EA5" w14:textId="77777777" w:rsidR="00B42F40" w:rsidRPr="00B42F40" w:rsidRDefault="00B42F40" w:rsidP="00B42F40">
      <w:pPr>
        <w:pStyle w:val="Textbezodsazen"/>
      </w:pPr>
    </w:p>
    <w:p w14:paraId="77E3853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7B8B8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A51C41"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D39AB7A"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4874343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D0349F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2386BF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993565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4637569"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69C0D19" w14:textId="77777777" w:rsidR="00F422D3" w:rsidRPr="00B42F40" w:rsidRDefault="00F422D3" w:rsidP="00B42F40">
      <w:pPr>
        <w:pStyle w:val="Textbezodsazen"/>
      </w:pPr>
      <w:r w:rsidRPr="00B42F40">
        <w:t>(dále jen „</w:t>
      </w:r>
      <w:r w:rsidRPr="00B42F40">
        <w:rPr>
          <w:rStyle w:val="Tun"/>
        </w:rPr>
        <w:t>Zhotovitel</w:t>
      </w:r>
      <w:r w:rsidRPr="00B42F40">
        <w:t>“)</w:t>
      </w:r>
    </w:p>
    <w:p w14:paraId="7BAF2449"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698DCBC" w14:textId="77777777" w:rsidR="004E47DC" w:rsidRDefault="00F422D3" w:rsidP="003F0FD2">
      <w:pPr>
        <w:pStyle w:val="Textbezodsazen"/>
        <w:rPr>
          <w:rStyle w:val="Tun"/>
        </w:rPr>
      </w:pPr>
      <w:r w:rsidRPr="00B42F40">
        <w:t>uzavřely tuto smlouvu (dále jen „Smlouva“) v souladu s ust. § 2586 a násl. zákona č. 89/2012 Sb., občanský zákoník, ve znění pozdějších předpisů (dále jen „občanský zákoník“).</w:t>
      </w:r>
    </w:p>
    <w:p w14:paraId="40726845" w14:textId="77777777" w:rsidR="004E47DC" w:rsidRDefault="004E47DC" w:rsidP="003F0FD2">
      <w:pPr>
        <w:pStyle w:val="Textbezodsazen"/>
        <w:rPr>
          <w:rStyle w:val="Tun"/>
        </w:rPr>
      </w:pPr>
    </w:p>
    <w:p w14:paraId="0C844D24" w14:textId="77777777" w:rsidR="004E47DC" w:rsidRDefault="004E47DC" w:rsidP="003F0FD2">
      <w:pPr>
        <w:pStyle w:val="Textbezodsazen"/>
        <w:rPr>
          <w:rStyle w:val="Tun"/>
        </w:rPr>
      </w:pPr>
    </w:p>
    <w:p w14:paraId="75964998" w14:textId="45E20FC8" w:rsidR="003F0FD2" w:rsidRPr="004E47DC" w:rsidRDefault="003F0FD2" w:rsidP="003F0FD2">
      <w:pPr>
        <w:pStyle w:val="Textbezodsazen"/>
        <w:rPr>
          <w:rStyle w:val="Tun"/>
          <w:b w:val="0"/>
        </w:rPr>
      </w:pPr>
      <w:r w:rsidRPr="003F0FD2">
        <w:rPr>
          <w:rStyle w:val="Tun"/>
        </w:rPr>
        <w:t>Smluvní strany, vědomy si svých závazků v této Smlouvě obsažených a s úmyslem být touto Smlouvou vázány, dohodly se na následujícím znění Smlouvy:</w:t>
      </w:r>
    </w:p>
    <w:p w14:paraId="2192368B" w14:textId="77777777" w:rsidR="003F0FD2" w:rsidRPr="003348F5" w:rsidRDefault="003F0FD2" w:rsidP="003F0FD2">
      <w:pPr>
        <w:pStyle w:val="Nadpis1-1"/>
      </w:pPr>
      <w:r w:rsidRPr="003348F5">
        <w:t>ÚVODNÍ USTANOVENÍ</w:t>
      </w:r>
    </w:p>
    <w:p w14:paraId="014342C0"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0C646179"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01FC0866"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CDADAD4"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309C7D4" w14:textId="4EF6ED90" w:rsidR="003F0FD2" w:rsidRPr="00981100" w:rsidRDefault="003F0FD2" w:rsidP="003F0FD2">
      <w:pPr>
        <w:pStyle w:val="Text1-1"/>
      </w:pPr>
      <w:r w:rsidRPr="00981100">
        <w:t xml:space="preserve">Pojmy s velkým počátečním písmenem, které nejsou definovány v této Smlouvě, mají význam uvedený v obchodních podmínkách, které tvoří Přílohu č. 2 této Smlouvy (dále </w:t>
      </w:r>
      <w:r w:rsidR="004C5442" w:rsidRPr="00981100">
        <w:t xml:space="preserve">též jen  Obchodní podmínky, </w:t>
      </w:r>
      <w:r w:rsidRPr="00981100">
        <w:t>Obchodní podmínky</w:t>
      </w:r>
      <w:r w:rsidR="00201884" w:rsidRPr="00981100">
        <w:t xml:space="preserve"> ZP </w:t>
      </w:r>
      <w:r w:rsidR="00981100">
        <w:t>DUR/Obchodní podmínky DUSP PDPS</w:t>
      </w:r>
      <w:r w:rsidRPr="00981100">
        <w:t>).</w:t>
      </w:r>
    </w:p>
    <w:p w14:paraId="1943E9C8" w14:textId="77777777" w:rsidR="003F0FD2" w:rsidRDefault="003F0FD2" w:rsidP="003F0FD2">
      <w:pPr>
        <w:pStyle w:val="Nadpis1-1"/>
      </w:pPr>
      <w:r>
        <w:t>ÚČEL SMLOUVY</w:t>
      </w:r>
    </w:p>
    <w:p w14:paraId="5D6C685C" w14:textId="34BE1634" w:rsidR="003F0FD2" w:rsidRDefault="003F0FD2" w:rsidP="00DD5B3F">
      <w:pPr>
        <w:pStyle w:val="Text1-1"/>
      </w:pPr>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VLOŽÍ OBJEDNATEL</w:t>
      </w:r>
      <w:r>
        <w:t xml:space="preserve">]"  svůj úmysl zadat v otevřeném řízení veřejnou zakázku s názvem </w:t>
      </w:r>
      <w:r w:rsidR="00DD5B3F" w:rsidRPr="00DD5B3F">
        <w:t xml:space="preserve">„Optimalizace traťového úseku Prackovice nad Labem (mimo) – Ústí nad Labem (mimo)“ </w:t>
      </w:r>
      <w:r>
        <w:t>(dále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22EC6EEF"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636894AC"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E1C801F"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666C05D8"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59290E7A" w14:textId="77777777" w:rsidR="003F0FD2" w:rsidRDefault="003F0FD2" w:rsidP="00DE62BB">
      <w:pPr>
        <w:pStyle w:val="Text1-2"/>
        <w:ind w:left="1418" w:hanging="709"/>
      </w:pPr>
      <w:r>
        <w:lastRenderedPageBreak/>
        <w:t>Zhotovitel je vázán svou Nabídkou předloženou Objednateli v rámci zadávacího řízení na zadání Veřejné zakázky, která se pro úpravu vzájemných vztahů vyplývajících z této Smlouvy použije subsidiárně.</w:t>
      </w:r>
    </w:p>
    <w:p w14:paraId="171D4473" w14:textId="77777777" w:rsidR="003F0FD2" w:rsidRDefault="003F0FD2" w:rsidP="003F0FD2">
      <w:pPr>
        <w:pStyle w:val="Nadpis1-1"/>
      </w:pPr>
      <w:r>
        <w:t>PŘEDMĚT, CENA A HARMONOGRAM PLNĚNÍ SMLOUVY</w:t>
      </w:r>
    </w:p>
    <w:p w14:paraId="58D7B95B" w14:textId="652AF495" w:rsidR="003F0FD2" w:rsidRDefault="003F0FD2" w:rsidP="00687BC6">
      <w:pPr>
        <w:pStyle w:val="Text1-1"/>
        <w:numPr>
          <w:ilvl w:val="1"/>
          <w:numId w:val="5"/>
        </w:numPr>
      </w:pPr>
      <w:r>
        <w:t>Zhotovitel se zavazuje v souladu s touto Smlouvou provést Dílo spočívající ve zhotovení Záměru projektu</w:t>
      </w:r>
      <w:r w:rsidR="00687BC6">
        <w:t xml:space="preserve"> (dále též jen ZP), Projektové dokumentace pro společné povolení (dále též jen DUSP), Projektové dokumentace pro provádění stavby (dále též jen PDPS) dle specifikace uvedené v Příloze č. 1 této Smlouvy a předat jej Objednateli, a dále se zavazuje, že zajistí výkon autorského dozoru při realizaci Stavby, kterým bude zajištěn soulad provádění Stavby s ověřenou a projednanou PDPS za podmínek stanovených v této Smlouvě. Součástí PDPS budou Zhotovitelem zajištěné veškeré činnosti koordinátora bezpečnosti a 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66EEC022" w14:textId="77777777" w:rsidR="003F0FD2" w:rsidRDefault="003F0FD2" w:rsidP="003F0FD2">
      <w:pPr>
        <w:pStyle w:val="Text1-1"/>
      </w:pPr>
      <w:r>
        <w:t xml:space="preserve">Objednatel se zavazuje Zhotoviteli poskytnout </w:t>
      </w:r>
      <w:r w:rsidR="006A7CF1">
        <w:t>veškerou nezbytnou součinnost k </w:t>
      </w:r>
      <w:r>
        <w:t xml:space="preserve">provedení Díla. </w:t>
      </w:r>
    </w:p>
    <w:p w14:paraId="704DBDA7" w14:textId="77777777"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71719FAF" w14:textId="77777777"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14:paraId="2F07EBB2" w14:textId="46F95905" w:rsidR="003F0FD2" w:rsidRDefault="003F0FD2" w:rsidP="003F0FD2">
      <w:pPr>
        <w:pStyle w:val="Textbezslovn"/>
        <w:rPr>
          <w:rStyle w:val="Tun"/>
        </w:rPr>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14:paraId="3034C108" w14:textId="77777777" w:rsidR="00201884" w:rsidRPr="002B1A3E" w:rsidRDefault="00201884" w:rsidP="00201884">
      <w:pPr>
        <w:spacing w:after="120" w:line="264" w:lineRule="auto"/>
        <w:ind w:left="737"/>
        <w:jc w:val="both"/>
        <w:rPr>
          <w:sz w:val="18"/>
          <w:szCs w:val="18"/>
        </w:rPr>
      </w:pPr>
    </w:p>
    <w:p w14:paraId="149DCBCE" w14:textId="6393DEE8" w:rsidR="00201884" w:rsidRPr="002B1A3E" w:rsidRDefault="00201884" w:rsidP="00201884">
      <w:pPr>
        <w:spacing w:after="120" w:line="264" w:lineRule="auto"/>
        <w:ind w:left="737"/>
        <w:jc w:val="both"/>
        <w:rPr>
          <w:sz w:val="18"/>
          <w:szCs w:val="18"/>
        </w:rPr>
      </w:pPr>
      <w:r w:rsidRPr="002B1A3E">
        <w:rPr>
          <w:sz w:val="18"/>
          <w:szCs w:val="18"/>
        </w:rPr>
        <w:t>Z důvodu centralizace podatelen státní organizace Správa železnic je možné  daňové doklady vystavovat a tyto doklady Objednateli</w:t>
      </w:r>
      <w:r w:rsidR="002B1A3E" w:rsidRPr="002B1A3E">
        <w:rPr>
          <w:sz w:val="18"/>
          <w:szCs w:val="18"/>
        </w:rPr>
        <w:t xml:space="preserve"> doručovat jen některým (jedním</w:t>
      </w:r>
      <w:r w:rsidRPr="002B1A3E">
        <w:rPr>
          <w:sz w:val="18"/>
          <w:szCs w:val="18"/>
        </w:rPr>
        <w:t>) z níže uvedených způsobů:</w:t>
      </w:r>
    </w:p>
    <w:p w14:paraId="04A0604D" w14:textId="77777777" w:rsidR="00201884" w:rsidRPr="002B1A3E" w:rsidRDefault="00201884" w:rsidP="00201884">
      <w:pPr>
        <w:numPr>
          <w:ilvl w:val="0"/>
          <w:numId w:val="22"/>
        </w:numPr>
        <w:spacing w:after="120" w:line="264" w:lineRule="auto"/>
        <w:jc w:val="both"/>
        <w:rPr>
          <w:sz w:val="18"/>
          <w:szCs w:val="18"/>
        </w:rPr>
      </w:pPr>
      <w:r w:rsidRPr="002B1A3E">
        <w:rPr>
          <w:sz w:val="18"/>
          <w:szCs w:val="18"/>
        </w:rPr>
        <w:t>v listinné podobě na adresu Správa železnic, státní organizace, Centrální finanční účtárna Čechy, Náměstí Jana Pernera 217, 530 02 Pardubice, nebo</w:t>
      </w:r>
    </w:p>
    <w:p w14:paraId="179B21DF" w14:textId="77777777" w:rsidR="00201884" w:rsidRPr="002B1A3E" w:rsidRDefault="00201884" w:rsidP="00201884">
      <w:pPr>
        <w:numPr>
          <w:ilvl w:val="0"/>
          <w:numId w:val="22"/>
        </w:numPr>
        <w:spacing w:after="120" w:line="264" w:lineRule="auto"/>
        <w:jc w:val="both"/>
        <w:rPr>
          <w:sz w:val="18"/>
          <w:szCs w:val="18"/>
        </w:rPr>
      </w:pPr>
      <w:r w:rsidRPr="002B1A3E">
        <w:rPr>
          <w:sz w:val="18"/>
          <w:szCs w:val="18"/>
        </w:rPr>
        <w:t>v elektronické podobě na e-mailovou adresu: ePodatelnaCFU@spravazeleznic.cz, nebo</w:t>
      </w:r>
    </w:p>
    <w:p w14:paraId="356F2ED2" w14:textId="77777777" w:rsidR="00201884" w:rsidRPr="002B1A3E" w:rsidRDefault="00201884" w:rsidP="00201884">
      <w:pPr>
        <w:numPr>
          <w:ilvl w:val="0"/>
          <w:numId w:val="22"/>
        </w:numPr>
        <w:spacing w:after="120" w:line="264" w:lineRule="auto"/>
        <w:jc w:val="both"/>
        <w:rPr>
          <w:sz w:val="18"/>
          <w:szCs w:val="18"/>
        </w:rPr>
      </w:pPr>
      <w:r w:rsidRPr="002B1A3E">
        <w:rPr>
          <w:sz w:val="18"/>
          <w:szCs w:val="18"/>
        </w:rPr>
        <w:t>datovou zprávou na identifikátor datové schránky: uccchjm.</w:t>
      </w:r>
    </w:p>
    <w:p w14:paraId="66D8EC68" w14:textId="77777777" w:rsidR="00201884" w:rsidRDefault="00201884" w:rsidP="003F0FD2">
      <w:pPr>
        <w:pStyle w:val="Textbezslovn"/>
      </w:pPr>
    </w:p>
    <w:p w14:paraId="5DE9CD86" w14:textId="77777777" w:rsidR="003F0FD2" w:rsidRDefault="003F0FD2" w:rsidP="003F0FD2">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7BA25E62" w14:textId="77777777" w:rsidR="00687BC6" w:rsidRDefault="00687BC6" w:rsidP="00687BC6">
      <w:pPr>
        <w:pStyle w:val="Text1-1"/>
        <w:numPr>
          <w:ilvl w:val="1"/>
          <w:numId w:val="5"/>
        </w:numPr>
      </w:pPr>
      <w:bookmarkStart w:id="0" w:name="_Ref53007706"/>
      <w:bookmarkStart w:id="1" w:name="_Ref51783812"/>
      <w:r>
        <w:t>Zhotovitel se v souladu se svou Nabídkou zavazuje dokončit a předat Objednateli Dílo nebo jeho jednotlivé části v termínech uvedených v harmonogramu obsaženém v Příloze č. 5 této Smlouvy (dále jen „Harmonogram plnění“) a vykonávat autorský dozor po celou dobu realizace Stavby.</w:t>
      </w:r>
    </w:p>
    <w:p w14:paraId="29249F26" w14:textId="3A760153" w:rsidR="00636163" w:rsidRPr="00187A3E" w:rsidRDefault="00636163" w:rsidP="00932561">
      <w:pPr>
        <w:pStyle w:val="Text1-1"/>
        <w:numPr>
          <w:ilvl w:val="1"/>
          <w:numId w:val="5"/>
        </w:numPr>
        <w:rPr>
          <w:rFonts w:asciiTheme="minorHAnsi" w:hAnsiTheme="minorHAnsi"/>
          <w:color w:val="000000" w:themeColor="text1"/>
        </w:rPr>
      </w:pPr>
      <w:r w:rsidRPr="00187A3E">
        <w:rPr>
          <w:rFonts w:asciiTheme="minorHAnsi" w:hAnsiTheme="minorHAnsi"/>
          <w:color w:val="000000" w:themeColor="text1"/>
        </w:rPr>
        <w:t xml:space="preserve">Smluvní strany sjednávají, že pokud nastane kterékoli ze skutečností uvedených níže v odstavci </w:t>
      </w:r>
      <w:r w:rsidRPr="00187A3E">
        <w:rPr>
          <w:rFonts w:asciiTheme="minorHAnsi" w:hAnsiTheme="minorHAnsi"/>
          <w:color w:val="000000" w:themeColor="text1"/>
        </w:rPr>
        <w:fldChar w:fldCharType="begin"/>
      </w:r>
      <w:r w:rsidRPr="00187A3E">
        <w:rPr>
          <w:rFonts w:asciiTheme="minorHAnsi" w:hAnsiTheme="minorHAnsi"/>
          <w:color w:val="000000" w:themeColor="text1"/>
        </w:rPr>
        <w:instrText xml:space="preserve"> REF _Hlk51790924 \r \h </w:instrText>
      </w:r>
      <w:r w:rsidRPr="00187A3E">
        <w:rPr>
          <w:rFonts w:asciiTheme="minorHAnsi" w:hAnsiTheme="minorHAnsi"/>
          <w:color w:val="000000" w:themeColor="text1"/>
        </w:rPr>
      </w:r>
      <w:r w:rsidRPr="00187A3E">
        <w:rPr>
          <w:rFonts w:asciiTheme="minorHAnsi" w:hAnsiTheme="minorHAnsi"/>
          <w:color w:val="000000" w:themeColor="text1"/>
        </w:rPr>
        <w:fldChar w:fldCharType="separate"/>
      </w:r>
      <w:r w:rsidR="009D6A98">
        <w:rPr>
          <w:rFonts w:asciiTheme="minorHAnsi" w:hAnsiTheme="minorHAnsi"/>
          <w:color w:val="000000" w:themeColor="text1"/>
        </w:rPr>
        <w:t>3.6.1</w:t>
      </w:r>
      <w:r w:rsidRPr="00187A3E">
        <w:rPr>
          <w:rFonts w:asciiTheme="minorHAnsi" w:hAnsiTheme="minorHAnsi"/>
          <w:color w:val="000000" w:themeColor="text1"/>
        </w:rPr>
        <w:fldChar w:fldCharType="end"/>
      </w:r>
      <w:r w:rsidRPr="00187A3E">
        <w:rPr>
          <w:rFonts w:asciiTheme="minorHAnsi" w:hAnsiTheme="minorHAnsi"/>
          <w:color w:val="000000" w:themeColor="text1"/>
        </w:rPr>
        <w:t xml:space="preserve"> (dále jen „</w:t>
      </w:r>
      <w:r w:rsidRPr="00187A3E">
        <w:rPr>
          <w:rFonts w:asciiTheme="minorHAnsi" w:hAnsiTheme="minorHAnsi"/>
          <w:b/>
          <w:bCs/>
          <w:color w:val="000000" w:themeColor="text1"/>
        </w:rPr>
        <w:t>Rozvazovací podmínka</w:t>
      </w:r>
      <w:r w:rsidRPr="00187A3E">
        <w:rPr>
          <w:rFonts w:asciiTheme="minorHAnsi" w:hAnsiTheme="minorHAnsi"/>
          <w:color w:val="000000" w:themeColor="text1"/>
        </w:rPr>
        <w:t>“), dojde k ukončení Smlouvy a zániku závazku ze Smlouvy, a to s účinností k okamžiku uvedeném</w:t>
      </w:r>
      <w:r w:rsidR="0019797B" w:rsidRPr="00187A3E">
        <w:rPr>
          <w:rFonts w:asciiTheme="minorHAnsi" w:hAnsiTheme="minorHAnsi"/>
          <w:color w:val="000000" w:themeColor="text1"/>
        </w:rPr>
        <w:t>u</w:t>
      </w:r>
      <w:r w:rsidRPr="00187A3E">
        <w:rPr>
          <w:rFonts w:asciiTheme="minorHAnsi" w:hAnsiTheme="minorHAnsi"/>
          <w:color w:val="000000" w:themeColor="text1"/>
        </w:rPr>
        <w:t xml:space="preserve"> v odst. </w:t>
      </w:r>
      <w:r w:rsidRPr="00187A3E">
        <w:rPr>
          <w:rFonts w:asciiTheme="minorHAnsi" w:hAnsiTheme="minorHAnsi"/>
          <w:color w:val="000000" w:themeColor="text1"/>
        </w:rPr>
        <w:fldChar w:fldCharType="begin"/>
      </w:r>
      <w:r w:rsidRPr="00187A3E">
        <w:rPr>
          <w:rFonts w:asciiTheme="minorHAnsi" w:hAnsiTheme="minorHAnsi"/>
          <w:color w:val="000000" w:themeColor="text1"/>
        </w:rPr>
        <w:instrText xml:space="preserve"> REF _Ref54115844 \r \h </w:instrText>
      </w:r>
      <w:r w:rsidRPr="00187A3E">
        <w:rPr>
          <w:rFonts w:asciiTheme="minorHAnsi" w:hAnsiTheme="minorHAnsi"/>
          <w:color w:val="000000" w:themeColor="text1"/>
        </w:rPr>
      </w:r>
      <w:r w:rsidRPr="00187A3E">
        <w:rPr>
          <w:rFonts w:asciiTheme="minorHAnsi" w:hAnsiTheme="minorHAnsi"/>
          <w:color w:val="000000" w:themeColor="text1"/>
        </w:rPr>
        <w:fldChar w:fldCharType="separate"/>
      </w:r>
      <w:r w:rsidR="009D6A98">
        <w:rPr>
          <w:rFonts w:asciiTheme="minorHAnsi" w:hAnsiTheme="minorHAnsi"/>
          <w:color w:val="000000" w:themeColor="text1"/>
        </w:rPr>
        <w:t>0</w:t>
      </w:r>
      <w:r w:rsidRPr="00187A3E">
        <w:rPr>
          <w:rFonts w:asciiTheme="minorHAnsi" w:hAnsiTheme="minorHAnsi"/>
          <w:color w:val="000000" w:themeColor="text1"/>
        </w:rPr>
        <w:fldChar w:fldCharType="end"/>
      </w:r>
      <w:r w:rsidR="00893DB7" w:rsidRPr="00187A3E">
        <w:rPr>
          <w:rFonts w:asciiTheme="minorHAnsi" w:hAnsiTheme="minorHAnsi"/>
          <w:color w:val="000000" w:themeColor="text1"/>
        </w:rPr>
        <w:t xml:space="preserve"> </w:t>
      </w:r>
      <w:r w:rsidRPr="00187A3E">
        <w:rPr>
          <w:rFonts w:asciiTheme="minorHAnsi" w:hAnsiTheme="minorHAnsi"/>
          <w:color w:val="000000" w:themeColor="text1"/>
        </w:rPr>
        <w:t>a aniž by ukončení Smlouvy v takovém případě vyžadovalo právní jednání Objednatele nebo Zhotovitele.</w:t>
      </w:r>
      <w:bookmarkEnd w:id="0"/>
    </w:p>
    <w:p w14:paraId="7CFA3E4E" w14:textId="37F5F530" w:rsidR="00925499" w:rsidRPr="00187A3E" w:rsidRDefault="00FA5A21" w:rsidP="00925499">
      <w:pPr>
        <w:pStyle w:val="Text1-2"/>
        <w:tabs>
          <w:tab w:val="clear" w:pos="2212"/>
          <w:tab w:val="num" w:pos="1276"/>
        </w:tabs>
        <w:ind w:hanging="1503"/>
        <w:rPr>
          <w:color w:val="000000" w:themeColor="text1"/>
        </w:rPr>
      </w:pPr>
      <w:bookmarkStart w:id="2" w:name="_Hlk51790924"/>
      <w:bookmarkEnd w:id="1"/>
      <w:r w:rsidRPr="00187A3E">
        <w:rPr>
          <w:color w:val="000000" w:themeColor="text1"/>
        </w:rPr>
        <w:t>Rozvazovací podmínkou ve smyslu tohoto odst.</w:t>
      </w:r>
      <w:r w:rsidR="00214612">
        <w:rPr>
          <w:color w:val="000000" w:themeColor="text1"/>
        </w:rPr>
        <w:t xml:space="preserve"> </w:t>
      </w:r>
      <w:r w:rsidR="002B1A3E">
        <w:rPr>
          <w:color w:val="000000" w:themeColor="text1"/>
        </w:rPr>
        <w:t>3</w:t>
      </w:r>
      <w:r w:rsidR="00DD5B3F">
        <w:rPr>
          <w:color w:val="000000" w:themeColor="text1"/>
        </w:rPr>
        <w:t>.</w:t>
      </w:r>
      <w:r w:rsidR="004F433F" w:rsidRPr="00187A3E">
        <w:rPr>
          <w:color w:val="000000" w:themeColor="text1"/>
        </w:rPr>
        <w:t>6</w:t>
      </w:r>
      <w:r w:rsidRPr="00187A3E">
        <w:rPr>
          <w:color w:val="000000" w:themeColor="text1"/>
        </w:rPr>
        <w:t xml:space="preserve"> se rozumí:</w:t>
      </w:r>
      <w:bookmarkEnd w:id="2"/>
    </w:p>
    <w:p w14:paraId="27353DCF" w14:textId="72888BAE" w:rsidR="00925499" w:rsidRPr="00CA79D2" w:rsidRDefault="00DD5B3F" w:rsidP="001446AC">
      <w:pPr>
        <w:pStyle w:val="Odstavecseseznamem"/>
        <w:numPr>
          <w:ilvl w:val="0"/>
          <w:numId w:val="17"/>
        </w:numPr>
        <w:jc w:val="both"/>
        <w:rPr>
          <w:strike/>
          <w:color w:val="000000" w:themeColor="text1"/>
          <w:sz w:val="18"/>
          <w:szCs w:val="18"/>
        </w:rPr>
      </w:pPr>
      <w:r>
        <w:rPr>
          <w:color w:val="000000" w:themeColor="text1"/>
          <w:sz w:val="18"/>
          <w:szCs w:val="18"/>
        </w:rPr>
        <w:t>NEOBSAZENO</w:t>
      </w:r>
    </w:p>
    <w:p w14:paraId="4090F143" w14:textId="31DD9522" w:rsidR="00925499" w:rsidRPr="00F31C91" w:rsidRDefault="00925499" w:rsidP="001446AC">
      <w:pPr>
        <w:pStyle w:val="Text1-1"/>
        <w:numPr>
          <w:ilvl w:val="0"/>
          <w:numId w:val="17"/>
        </w:numPr>
        <w:tabs>
          <w:tab w:val="left" w:pos="708"/>
        </w:tabs>
        <w:rPr>
          <w:color w:val="000000" w:themeColor="text1"/>
          <w:sz w:val="20"/>
          <w:szCs w:val="20"/>
        </w:rPr>
      </w:pPr>
      <w:r w:rsidRPr="00187A3E">
        <w:rPr>
          <w:color w:val="000000" w:themeColor="text1"/>
        </w:rPr>
        <w:lastRenderedPageBreak/>
        <w:t xml:space="preserve">skutečnost, že po </w:t>
      </w:r>
      <w:r w:rsidRPr="00F31C91">
        <w:rPr>
          <w:color w:val="000000" w:themeColor="text1"/>
        </w:rPr>
        <w:t xml:space="preserve">skončení </w:t>
      </w:r>
      <w:r w:rsidR="004E47DC" w:rsidRPr="00F31C91">
        <w:rPr>
          <w:color w:val="000000" w:themeColor="text1"/>
        </w:rPr>
        <w:t xml:space="preserve">2. </w:t>
      </w:r>
      <w:r w:rsidRPr="00F31C91">
        <w:rPr>
          <w:color w:val="000000" w:themeColor="text1"/>
        </w:rPr>
        <w:t xml:space="preserve">Dílčí etapy nebude ze strany Centrální komise Ministerstva dopravy obdržen souhlas s pokračováním v další fázi přípravy prostřednictvím schválení Záměru projektu ve lhůtě </w:t>
      </w:r>
      <w:r w:rsidR="004E47DC" w:rsidRPr="00F31C91">
        <w:rPr>
          <w:color w:val="000000" w:themeColor="text1"/>
        </w:rPr>
        <w:t>30 dní</w:t>
      </w:r>
      <w:r w:rsidRPr="00F31C91">
        <w:rPr>
          <w:color w:val="000000" w:themeColor="text1"/>
        </w:rPr>
        <w:t xml:space="preserve">, pokud nebude tato lhůta na písemnou žádost Zhotovitele, doručené Objednateli nejpozději 7 dní před uplynutím této lhůty, prodloužena o </w:t>
      </w:r>
      <w:r w:rsidR="004E47DC" w:rsidRPr="00F31C91">
        <w:rPr>
          <w:color w:val="000000" w:themeColor="text1"/>
        </w:rPr>
        <w:t>2</w:t>
      </w:r>
      <w:r w:rsidRPr="00F31C91">
        <w:rPr>
          <w:color w:val="000000" w:themeColor="text1"/>
        </w:rPr>
        <w:t xml:space="preserve"> měsíce, přičemž Objednatel této žádosti Zhotovitele může vyhovět, a to v písemné formě, nejpozději do dne uplynutí původní lhůty, ledaže jsou zde objektivní závažné důvody, pro které nelze od Objednatele spravedlivě požadovat, aby dále pokračoval v plnění Smlouvy, přičemž v případě zamítnutí žádosti Zhotovitele platí, že Rozvazovací podmínka byla splněna. </w:t>
      </w:r>
    </w:p>
    <w:p w14:paraId="407D6FA9" w14:textId="4DC93913" w:rsidR="00502496" w:rsidRPr="00F31C91" w:rsidRDefault="008B65A7" w:rsidP="00502496">
      <w:pPr>
        <w:pStyle w:val="Odstavecseseznamem"/>
        <w:numPr>
          <w:ilvl w:val="0"/>
          <w:numId w:val="17"/>
        </w:numPr>
        <w:rPr>
          <w:sz w:val="18"/>
          <w:szCs w:val="18"/>
        </w:rPr>
      </w:pPr>
      <w:r>
        <w:rPr>
          <w:sz w:val="18"/>
          <w:szCs w:val="18"/>
        </w:rPr>
        <w:t xml:space="preserve">skutečnost, že po skončení </w:t>
      </w:r>
      <w:r w:rsidR="00DB14E3" w:rsidRPr="00F31C91">
        <w:rPr>
          <w:sz w:val="18"/>
          <w:szCs w:val="18"/>
        </w:rPr>
        <w:t>6</w:t>
      </w:r>
      <w:r>
        <w:rPr>
          <w:sz w:val="18"/>
          <w:szCs w:val="18"/>
        </w:rPr>
        <w:t>.</w:t>
      </w:r>
      <w:r w:rsidR="00502496" w:rsidRPr="00F31C91">
        <w:rPr>
          <w:sz w:val="18"/>
          <w:szCs w:val="18"/>
        </w:rPr>
        <w:t xml:space="preserve"> Dílčí etapy došlo k navýšení celkových investičních nákladů o více než o 10 % bez DPH ve srovnatelné cenové úrovni oproti ceně Stavby schválené v Záměru projektu nebo návrh řešení obsažený v</w:t>
      </w:r>
      <w:r w:rsidR="00724A88" w:rsidRPr="00F31C91">
        <w:rPr>
          <w:sz w:val="18"/>
          <w:szCs w:val="18"/>
        </w:rPr>
        <w:t xml:space="preserve"> DUSP </w:t>
      </w:r>
      <w:r w:rsidR="00502496" w:rsidRPr="00F31C91">
        <w:rPr>
          <w:sz w:val="18"/>
          <w:szCs w:val="18"/>
        </w:rPr>
        <w:t>obsahuje podstatné změny v rozsahu ekonomických či technických parametrů návrhu na přípravu a realizaci Stavby (změny rozsahu Stavby a zásadní změny vstupních parametrů mající negativní vliv na hodnocení její ekonomické efektivnosti) vůči schválenému Záměru projektu, resp. oproti poslednímu stavu návrhu na přípravu a realizaci Stavby, o kterém bylo Ministerstvo dopravy informováno (v souladu se směrnicí Ministerstva dopravy V-2/2012) a ze strany Centrální komise Ministerstva dopravy nebude v této souvislosti obdržen souhlas s pokračováním v další fázi přípravy (prostřednictvím schválení aktualizovaného Záměru projektu) ani do [</w:t>
      </w:r>
      <w:r w:rsidR="00DB14E3" w:rsidRPr="00F31C91">
        <w:rPr>
          <w:sz w:val="18"/>
          <w:szCs w:val="18"/>
        </w:rPr>
        <w:t>2</w:t>
      </w:r>
      <w:r>
        <w:rPr>
          <w:sz w:val="18"/>
          <w:szCs w:val="18"/>
        </w:rPr>
        <w:t xml:space="preserve">] měsíců od skončení </w:t>
      </w:r>
      <w:r w:rsidR="00DB14E3" w:rsidRPr="00F31C91">
        <w:rPr>
          <w:sz w:val="18"/>
          <w:szCs w:val="18"/>
        </w:rPr>
        <w:t>6</w:t>
      </w:r>
      <w:r>
        <w:rPr>
          <w:sz w:val="18"/>
          <w:szCs w:val="18"/>
        </w:rPr>
        <w:t>.</w:t>
      </w:r>
      <w:r w:rsidR="00502496" w:rsidRPr="00F31C91">
        <w:rPr>
          <w:sz w:val="18"/>
          <w:szCs w:val="18"/>
        </w:rPr>
        <w:t xml:space="preserve"> Dílčí etapy;</w:t>
      </w:r>
    </w:p>
    <w:p w14:paraId="587B7FF6" w14:textId="77777777" w:rsidR="00925499" w:rsidRPr="00187A3E" w:rsidRDefault="00925499" w:rsidP="00DB14E3">
      <w:pPr>
        <w:pStyle w:val="Text1-2"/>
        <w:numPr>
          <w:ilvl w:val="0"/>
          <w:numId w:val="0"/>
        </w:numPr>
        <w:rPr>
          <w:color w:val="000000" w:themeColor="text1"/>
        </w:rPr>
      </w:pPr>
    </w:p>
    <w:p w14:paraId="14E8F628" w14:textId="3910D137" w:rsidR="00DE62BB" w:rsidRPr="00187A3E" w:rsidRDefault="008B243B" w:rsidP="003918EC">
      <w:pPr>
        <w:pStyle w:val="Text1-1"/>
        <w:numPr>
          <w:ilvl w:val="0"/>
          <w:numId w:val="0"/>
        </w:numPr>
        <w:ind w:left="1418" w:hanging="709"/>
        <w:rPr>
          <w:color w:val="000000" w:themeColor="text1"/>
        </w:rPr>
      </w:pPr>
      <w:bookmarkStart w:id="3" w:name="_Ref54115844"/>
      <w:bookmarkStart w:id="4" w:name="_Ref54036977"/>
      <w:r w:rsidRPr="00187A3E">
        <w:rPr>
          <w:color w:val="000000" w:themeColor="text1"/>
        </w:rPr>
        <w:t xml:space="preserve">3.6.2 </w:t>
      </w:r>
      <w:r w:rsidR="00FA5A21" w:rsidRPr="00187A3E">
        <w:rPr>
          <w:color w:val="000000" w:themeColor="text1"/>
        </w:rPr>
        <w:t xml:space="preserve">Účinky Rozvazovací podmínky a ukončení Smlouvy nastávají vždy k okamžiku </w:t>
      </w:r>
      <w:r w:rsidRPr="00187A3E">
        <w:rPr>
          <w:color w:val="000000" w:themeColor="text1"/>
        </w:rPr>
        <w:t xml:space="preserve">  </w:t>
      </w:r>
      <w:r w:rsidR="00FA5A21" w:rsidRPr="00187A3E">
        <w:rPr>
          <w:color w:val="000000" w:themeColor="text1"/>
        </w:rPr>
        <w:t xml:space="preserve">oboustranného podpisu předávacího protokolu k té Dílčí etapě, která byla takto protokolárně předána a převzata předtím, než nastala relevantní skutečnost uvedená v odst. </w:t>
      </w:r>
      <w:r w:rsidR="00FA5A21" w:rsidRPr="00187A3E">
        <w:rPr>
          <w:color w:val="000000" w:themeColor="text1"/>
        </w:rPr>
        <w:fldChar w:fldCharType="begin"/>
      </w:r>
      <w:r w:rsidR="00FA5A21" w:rsidRPr="00187A3E">
        <w:rPr>
          <w:color w:val="000000" w:themeColor="text1"/>
        </w:rPr>
        <w:instrText xml:space="preserve"> REF _Hlk51790924 \r \h  \* MERGEFORMAT </w:instrText>
      </w:r>
      <w:r w:rsidR="00FA5A21" w:rsidRPr="00187A3E">
        <w:rPr>
          <w:color w:val="000000" w:themeColor="text1"/>
        </w:rPr>
      </w:r>
      <w:r w:rsidR="00FA5A21" w:rsidRPr="00187A3E">
        <w:rPr>
          <w:color w:val="000000" w:themeColor="text1"/>
        </w:rPr>
        <w:fldChar w:fldCharType="separate"/>
      </w:r>
      <w:r w:rsidR="009D6A98">
        <w:rPr>
          <w:color w:val="000000" w:themeColor="text1"/>
        </w:rPr>
        <w:t>3.6.1</w:t>
      </w:r>
      <w:r w:rsidR="00FA5A21" w:rsidRPr="00187A3E">
        <w:rPr>
          <w:color w:val="000000" w:themeColor="text1"/>
        </w:rPr>
        <w:fldChar w:fldCharType="end"/>
      </w:r>
      <w:r w:rsidR="00FA5A21" w:rsidRPr="00187A3E">
        <w:rPr>
          <w:color w:val="000000" w:themeColor="text1"/>
        </w:rPr>
        <w:t>.</w:t>
      </w:r>
      <w:bookmarkStart w:id="5" w:name="_Ref54116176"/>
      <w:bookmarkStart w:id="6" w:name="_Ref51787473"/>
      <w:bookmarkEnd w:id="3"/>
    </w:p>
    <w:p w14:paraId="483824B0" w14:textId="0A719DFB" w:rsidR="00FA5A21" w:rsidRPr="00187A3E" w:rsidRDefault="00DE62BB" w:rsidP="00DE62BB">
      <w:pPr>
        <w:pStyle w:val="Text1-1"/>
        <w:numPr>
          <w:ilvl w:val="0"/>
          <w:numId w:val="0"/>
        </w:numPr>
        <w:ind w:left="1418" w:hanging="709"/>
        <w:rPr>
          <w:color w:val="000000" w:themeColor="text1"/>
        </w:rPr>
      </w:pPr>
      <w:r w:rsidRPr="00187A3E">
        <w:rPr>
          <w:color w:val="000000" w:themeColor="text1"/>
        </w:rPr>
        <w:t xml:space="preserve">3.6.3 </w:t>
      </w:r>
      <w:r w:rsidR="00FA5A21" w:rsidRPr="00187A3E">
        <w:rPr>
          <w:color w:val="000000" w:themeColor="text1"/>
        </w:rPr>
        <w:t xml:space="preserve">Objednatel písemně oznámí Zhotoviteli nejpozději do </w:t>
      </w:r>
      <w:r w:rsidR="00C44309" w:rsidRPr="00DD5B3F">
        <w:rPr>
          <w:b/>
          <w:color w:val="000000" w:themeColor="text1"/>
        </w:rPr>
        <w:t>30 dnů</w:t>
      </w:r>
      <w:r w:rsidR="003918EC" w:rsidRPr="00DD5B3F">
        <w:rPr>
          <w:b/>
          <w:color w:val="000000" w:themeColor="text1"/>
        </w:rPr>
        <w:t xml:space="preserve"> </w:t>
      </w:r>
      <w:r w:rsidR="00FA5A21" w:rsidRPr="00187A3E">
        <w:rPr>
          <w:color w:val="000000" w:themeColor="text1"/>
        </w:rPr>
        <w:t>od oboustranného podpisu předávacího protokolu k předmětné Dílčí etapě, zda nastala Rozvazovací podmínka nebo zda má Zhotovitel pokračovat v plnění Díla. Pro vyloučení pochybností se však uvádí, že oznámení Objednatele o splnění Rozvazovací podmínky má pouze informativní povahu a právní účinky ukončení Smlouvy nastanou k okamžiku splnění Rozvazovací podmínky.</w:t>
      </w:r>
      <w:bookmarkEnd w:id="4"/>
      <w:bookmarkEnd w:id="5"/>
      <w:bookmarkEnd w:id="6"/>
    </w:p>
    <w:p w14:paraId="2CE44AB5" w14:textId="77777777" w:rsidR="00FA5A21" w:rsidRPr="00187A3E" w:rsidRDefault="00DE62BB" w:rsidP="003918EC">
      <w:pPr>
        <w:pStyle w:val="Text1-1"/>
        <w:numPr>
          <w:ilvl w:val="0"/>
          <w:numId w:val="0"/>
        </w:numPr>
        <w:ind w:left="1418" w:hanging="709"/>
        <w:rPr>
          <w:color w:val="000000" w:themeColor="text1"/>
        </w:rPr>
      </w:pPr>
      <w:bookmarkStart w:id="7" w:name="_Ref51785178"/>
      <w:bookmarkStart w:id="8" w:name="_Ref51785293"/>
      <w:bookmarkStart w:id="9" w:name="_Ref51787774"/>
      <w:r w:rsidRPr="00187A3E">
        <w:rPr>
          <w:color w:val="000000" w:themeColor="text1"/>
        </w:rPr>
        <w:t xml:space="preserve">3.6.4 </w:t>
      </w:r>
      <w:r w:rsidR="00FA5A21" w:rsidRPr="00187A3E">
        <w:rPr>
          <w:color w:val="000000" w:themeColor="text1"/>
        </w:rPr>
        <w:t>V případě, že Objednatel neoznámí Zhotoviteli ani do 2 měsíců po uplynutí lhůty uvedené v</w:t>
      </w:r>
      <w:r w:rsidR="003918EC" w:rsidRPr="00187A3E">
        <w:rPr>
          <w:color w:val="000000" w:themeColor="text1"/>
        </w:rPr>
        <w:t> odst.</w:t>
      </w:r>
      <w:r w:rsidR="00FA5A21" w:rsidRPr="00187A3E">
        <w:rPr>
          <w:color w:val="000000" w:themeColor="text1"/>
        </w:rPr>
        <w:t xml:space="preserve"> </w:t>
      </w:r>
      <w:bookmarkEnd w:id="7"/>
      <w:r w:rsidR="000D5A05">
        <w:rPr>
          <w:color w:val="000000" w:themeColor="text1"/>
        </w:rPr>
        <w:t>3.6.2</w:t>
      </w:r>
      <w:r w:rsidR="00FA5A21" w:rsidRPr="00187A3E">
        <w:rPr>
          <w:color w:val="000000" w:themeColor="text1"/>
        </w:rPr>
        <w:t xml:space="preserve">, že byla splněna Rozvazovací podmínka ani mu v této lhůtě neoznámí, že má pokračovat v plnění Díla, je Zhotovitel povinen zaslat Objednateli písemně žádost o sdělení, zda došlo k naplnění Rozvazovací podmínky. Pokud Objednatel neoznámí Zhotoviteli ani do 10 dní od obdržení žádosti Zhotovitele, zda byla naplněna Rozvazovací podmínka, platí, že </w:t>
      </w:r>
      <w:bookmarkEnd w:id="8"/>
      <w:r w:rsidR="00FA5A21" w:rsidRPr="00187A3E">
        <w:rPr>
          <w:color w:val="000000" w:themeColor="text1"/>
        </w:rPr>
        <w:t>Rozvazovací podmínka byla naplněna a Smlouva zanikla k okamžiku uvedeném v odst.</w:t>
      </w:r>
      <w:r w:rsidR="0019797B" w:rsidRPr="00187A3E">
        <w:rPr>
          <w:color w:val="000000" w:themeColor="text1"/>
        </w:rPr>
        <w:t>3.6.2</w:t>
      </w:r>
      <w:r w:rsidR="00FA5A21" w:rsidRPr="00187A3E">
        <w:rPr>
          <w:color w:val="000000" w:themeColor="text1"/>
        </w:rPr>
        <w:t>.</w:t>
      </w:r>
      <w:bookmarkEnd w:id="9"/>
    </w:p>
    <w:p w14:paraId="4D12C244" w14:textId="3F4415B5" w:rsidR="003918EC" w:rsidRPr="00187A3E" w:rsidRDefault="0025273A" w:rsidP="00187A3E">
      <w:pPr>
        <w:pStyle w:val="Text1-1"/>
        <w:numPr>
          <w:ilvl w:val="0"/>
          <w:numId w:val="0"/>
        </w:numPr>
        <w:ind w:left="1418" w:hanging="1418"/>
        <w:rPr>
          <w:color w:val="000000" w:themeColor="text1"/>
        </w:rPr>
      </w:pPr>
      <w:r w:rsidRPr="00187A3E">
        <w:rPr>
          <w:color w:val="000000" w:themeColor="text1"/>
        </w:rPr>
        <w:t xml:space="preserve">           </w:t>
      </w:r>
      <w:r w:rsidR="003918EC" w:rsidRPr="00187A3E">
        <w:rPr>
          <w:color w:val="000000" w:themeColor="text1"/>
        </w:rPr>
        <w:t>3.6.5</w:t>
      </w:r>
      <w:r w:rsidRPr="00187A3E">
        <w:rPr>
          <w:color w:val="000000" w:themeColor="text1"/>
        </w:rPr>
        <w:t xml:space="preserve"> </w:t>
      </w:r>
      <w:r w:rsidR="00FA5A21" w:rsidRPr="00187A3E">
        <w:rPr>
          <w:color w:val="000000" w:themeColor="text1"/>
        </w:rPr>
        <w:t xml:space="preserve">V případě, že dojde k ukončení Smlouvy v důsledku splnění Rozvazovací podmínky podle tohoto odst. </w:t>
      </w:r>
      <w:r w:rsidRPr="00187A3E">
        <w:rPr>
          <w:color w:val="000000" w:themeColor="text1"/>
        </w:rPr>
        <w:t xml:space="preserve">3.6 </w:t>
      </w:r>
      <w:r w:rsidR="00FA5A21" w:rsidRPr="00187A3E">
        <w:rPr>
          <w:color w:val="000000" w:themeColor="text1"/>
        </w:rPr>
        <w:t xml:space="preserve">má Zhotovitel pouze nárok na úhradu Ceny části Díla vztahující se k Dílčí etapě převzaté Objednatelem na základě oboustranného podpisu předávacího protokolu před splněním Rozvazovací podmínky a Zhotovitel nemá nárok na úhradu jiné části Ceny Díla a nemá v důsledku ukončení Smlouvy ani nárok na náhradu nákladů či újmy. Zhotovitel zejména nemá nárok na úhradu jakékoli Části Díla, která byla Zhotovitelem k okamžiku splnění Rozvazovací podmínky rozpracovaná, avšak nebyla Objednatelem protokolárně převzata. Ustanovení článku </w:t>
      </w:r>
      <w:r w:rsidR="008D6FF6" w:rsidRPr="00253A0B">
        <w:t>18.6 Obchodních podmínek DUSP PDPS/</w:t>
      </w:r>
      <w:r w:rsidR="00FA5A21" w:rsidRPr="00253A0B">
        <w:t xml:space="preserve">18.7 Obchodních podmínek </w:t>
      </w:r>
      <w:r w:rsidR="008D6FF6" w:rsidRPr="00253A0B">
        <w:t xml:space="preserve">ZP DUR </w:t>
      </w:r>
      <w:r w:rsidR="00FA5A21" w:rsidRPr="00253A0B">
        <w:t xml:space="preserve">se v tomto případě nepoužijí; tím nejsou dotčena práva Objednatele z vad Díla týkajících se </w:t>
      </w:r>
      <w:r w:rsidR="00FA5A21" w:rsidRPr="00187A3E">
        <w:rPr>
          <w:color w:val="000000" w:themeColor="text1"/>
        </w:rPr>
        <w:lastRenderedPageBreak/>
        <w:t>převzaté Dílčí etapy (Dílčích etap) ani jiné nároky Objednatele, které mají trvat po ukončení Smlouvy.</w:t>
      </w:r>
    </w:p>
    <w:p w14:paraId="7B32602C"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56A06108" w14:textId="77777777" w:rsidR="003F0FD2" w:rsidRDefault="003F0FD2" w:rsidP="003F0FD2">
      <w:pPr>
        <w:pStyle w:val="Text1-1"/>
      </w:pPr>
      <w:r>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1B76338" w14:textId="77777777" w:rsidR="003F0FD2" w:rsidRDefault="003F0FD2" w:rsidP="00930F78">
      <w:pPr>
        <w:pStyle w:val="Text1-1"/>
      </w:pPr>
      <w:r>
        <w:t>Ust. § 2605 odst. 1 občanského zákoníku se nepoužije. Dílo je provedeno tehdy, je-li dokončeno řádně a včas a Objednatelem převzato sjednaným způsobem.</w:t>
      </w:r>
    </w:p>
    <w:p w14:paraId="53664A16" w14:textId="3616502D" w:rsidR="003F0FD2" w:rsidRPr="007D2BEC" w:rsidRDefault="003F0FD2" w:rsidP="00930F78">
      <w:pPr>
        <w:pStyle w:val="Text1-1"/>
      </w:pPr>
      <w:r w:rsidRPr="007D2BEC">
        <w:t xml:space="preserve">Místem plnění Díla je: </w:t>
      </w:r>
      <w:r w:rsidR="008C5A47" w:rsidRPr="007D2BEC">
        <w:t xml:space="preserve">Stavební správa, Sokolovská </w:t>
      </w:r>
      <w:r w:rsidR="007D2BEC" w:rsidRPr="007D2BEC">
        <w:t>1955/278, 190 00 Praha 9</w:t>
      </w:r>
    </w:p>
    <w:p w14:paraId="1F86B9E5" w14:textId="62F28CCC" w:rsidR="008C5A47" w:rsidRPr="008C5A47" w:rsidRDefault="008C5A47" w:rsidP="008C5A47">
      <w:pPr>
        <w:pStyle w:val="Text1-1"/>
      </w:pPr>
      <w:r>
        <w:t>Místem výkonu autorského dozoru je místo realizace stavby, popř. další místa určená Objednatelem.</w:t>
      </w:r>
    </w:p>
    <w:p w14:paraId="163519AB" w14:textId="77777777" w:rsidR="003F0FD2" w:rsidRPr="00253A0B" w:rsidRDefault="003F0FD2" w:rsidP="00930F78">
      <w:pPr>
        <w:pStyle w:val="Nadpis1-1"/>
      </w:pPr>
      <w:r>
        <w:t>OSTATNÍ USTANOVENÍ</w:t>
      </w:r>
    </w:p>
    <w:p w14:paraId="0E266946" w14:textId="20E22FB2" w:rsidR="003F0FD2" w:rsidRDefault="003F0FD2" w:rsidP="00930F78">
      <w:pPr>
        <w:pStyle w:val="Text1-1"/>
      </w:pPr>
      <w:r w:rsidRPr="00253A0B">
        <w:t>Bankovní záruka za provedení Díla dle čl. 11 Obchodních podmínek</w:t>
      </w:r>
      <w:r w:rsidR="008D6FF6" w:rsidRPr="00253A0B">
        <w:t xml:space="preserve"> ZP DUR/ Obchodních podmínek DUSP PDPS</w:t>
      </w:r>
      <w:r w:rsidRPr="00253A0B">
        <w:t xml:space="preserve"> </w:t>
      </w:r>
      <w:r>
        <w:t xml:space="preserve">činí </w:t>
      </w:r>
      <w:r w:rsidRPr="000509D4">
        <w:t>10</w:t>
      </w:r>
      <w:r w:rsidR="00930F78" w:rsidRPr="000509D4">
        <w:t> </w:t>
      </w:r>
      <w:r w:rsidRPr="000509D4">
        <w:t>%</w:t>
      </w:r>
      <w:r>
        <w:t xml:space="preserve"> z Ceny </w:t>
      </w:r>
      <w:r w:rsidR="00253A0B">
        <w:t xml:space="preserve">za zapracování ZP, DUSP a PDPS bez DPH, </w:t>
      </w:r>
      <w:r>
        <w:t>tj. "[</w:t>
      </w:r>
      <w:r w:rsidRPr="00930F78">
        <w:rPr>
          <w:rStyle w:val="Tun"/>
          <w:highlight w:val="yellow"/>
        </w:rPr>
        <w:t>VLOŽÍ ZHOTOVITEL</w:t>
      </w:r>
      <w:r>
        <w:t>]" Kč.</w:t>
      </w:r>
    </w:p>
    <w:p w14:paraId="72A16616"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4D65B05" w14:textId="77777777" w:rsidR="003F0FD2" w:rsidRDefault="003F0FD2" w:rsidP="00930F78">
      <w:pPr>
        <w:pStyle w:val="Text1-1"/>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1E6EA091" w14:textId="77777777" w:rsidR="009B5BAC" w:rsidRPr="00187A3E" w:rsidRDefault="009B5BAC" w:rsidP="009B5BAC">
      <w:pPr>
        <w:pStyle w:val="Text1-1"/>
        <w:numPr>
          <w:ilvl w:val="0"/>
          <w:numId w:val="0"/>
        </w:numPr>
        <w:ind w:left="737" w:hanging="737"/>
        <w:rPr>
          <w:rFonts w:eastAsia="Times New Roman" w:cs="Times New Roman"/>
          <w:color w:val="000000" w:themeColor="text1"/>
        </w:rPr>
      </w:pPr>
      <w:r w:rsidRPr="000D5A05">
        <w:rPr>
          <w:rFonts w:eastAsia="Times New Roman" w:cs="Times New Roman"/>
        </w:rPr>
        <w:t>4.</w:t>
      </w:r>
      <w:r w:rsidRPr="00187A3E">
        <w:rPr>
          <w:rFonts w:eastAsia="Times New Roman" w:cs="Times New Roman"/>
          <w:color w:val="000000" w:themeColor="text1"/>
        </w:rPr>
        <w:t>4       Compliance doložka a etické zásady</w:t>
      </w:r>
    </w:p>
    <w:p w14:paraId="151294AC" w14:textId="77777777" w:rsidR="009B5BAC" w:rsidRPr="00187A3E" w:rsidRDefault="009B5BAC" w:rsidP="009B5BAC">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4DE5498" w14:textId="57AE5D2B" w:rsidR="009B5BAC" w:rsidRPr="009B5BAC" w:rsidRDefault="009B5BAC" w:rsidP="009B5BAC">
      <w:pPr>
        <w:pStyle w:val="Text1-1"/>
        <w:numPr>
          <w:ilvl w:val="1"/>
          <w:numId w:val="15"/>
        </w:numPr>
        <w:rPr>
          <w:color w:val="00B050"/>
        </w:rPr>
      </w:pPr>
      <w:r>
        <w:t>Sociálně a environmentálně odpovědné zadávání</w:t>
      </w:r>
    </w:p>
    <w:p w14:paraId="605FF0FB" w14:textId="77777777"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5BACBC00" w14:textId="77777777" w:rsidR="009B5BAC" w:rsidRPr="00187A3E" w:rsidRDefault="009B5BAC" w:rsidP="009B5BAC">
      <w:pPr>
        <w:numPr>
          <w:ilvl w:val="2"/>
          <w:numId w:val="14"/>
        </w:numPr>
        <w:tabs>
          <w:tab w:val="num" w:pos="4622"/>
        </w:tabs>
        <w:spacing w:after="120" w:line="264" w:lineRule="auto"/>
        <w:jc w:val="both"/>
        <w:rPr>
          <w:color w:val="000000" w:themeColor="text1"/>
          <w:sz w:val="18"/>
          <w:szCs w:val="18"/>
        </w:rPr>
      </w:pPr>
      <w:r w:rsidRPr="00187A3E">
        <w:rPr>
          <w:rFonts w:eastAsia="Times New Roman" w:cs="Times New Roman"/>
          <w:color w:val="000000" w:themeColor="text1"/>
          <w:sz w:val="18"/>
          <w:szCs w:val="18"/>
        </w:rPr>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4.5.1. Předkládaná smluvní dokumentace bude anonymizovaná tak, aby neobsahovala osobní údaje či obchodní tajemství Zhotovitele či smluvních partnerů Zhotovitele; musí z ní však být vždy zřejmé splnění povinnosti dle odst.4.5.1 této Smlouvy. </w:t>
      </w:r>
    </w:p>
    <w:p w14:paraId="0CB53EA5" w14:textId="77777777" w:rsidR="009B5BAC" w:rsidRPr="00187A3E" w:rsidRDefault="009B5BAC" w:rsidP="009B5BAC">
      <w:pPr>
        <w:numPr>
          <w:ilvl w:val="2"/>
          <w:numId w:val="14"/>
        </w:numPr>
        <w:tabs>
          <w:tab w:val="num" w:pos="4622"/>
        </w:tabs>
        <w:spacing w:after="120" w:line="264" w:lineRule="auto"/>
        <w:jc w:val="both"/>
        <w:rPr>
          <w:color w:val="000000" w:themeColor="text1"/>
          <w:sz w:val="18"/>
          <w:szCs w:val="18"/>
        </w:rPr>
      </w:pPr>
      <w:r w:rsidRPr="00187A3E">
        <w:rPr>
          <w:rFonts w:eastAsia="Times New Roman" w:cs="Times New Roman"/>
          <w:color w:val="000000" w:themeColor="text1"/>
          <w:sz w:val="18"/>
          <w:szCs w:val="18"/>
        </w:rPr>
        <w:t xml:space="preserve">Porady a jednání svolaná dle odst. 3.2 Přílohy č.3b) této Smlouvy budou probíhat primárně distančním způsobem (elektronicky, např. MS </w:t>
      </w:r>
      <w:r w:rsidRPr="00187A3E">
        <w:rPr>
          <w:rFonts w:eastAsia="Times New Roman" w:cs="Times New Roman"/>
          <w:color w:val="000000" w:themeColor="text1"/>
          <w:sz w:val="18"/>
          <w:szCs w:val="18"/>
        </w:rPr>
        <w:lastRenderedPageBreak/>
        <w:t>Teams, Google meet, atp.), pokud nebude nutné, aby byly spojeny s místním šetřením.</w:t>
      </w:r>
    </w:p>
    <w:p w14:paraId="2030EFF9" w14:textId="210A08F0"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že v průběhu plnění Díla umožní v souvislosti s plněním Díla provedení studentské exkurze, a to v kancelářích Zhotovitele nebo při provádění projekčních či průzkumných prací přímo na budoucím staveništi. </w:t>
      </w:r>
      <w:r w:rsidR="00F51BF5" w:rsidRPr="00187A3E">
        <w:rPr>
          <w:rFonts w:eastAsia="Times New Roman" w:cs="Times New Roman"/>
          <w:color w:val="000000" w:themeColor="text1"/>
          <w:sz w:val="18"/>
          <w:szCs w:val="18"/>
        </w:rPr>
        <w:t xml:space="preserve">Podrobnosti k provedení exkurze jsou </w:t>
      </w:r>
      <w:r w:rsidR="008D6FF6">
        <w:rPr>
          <w:rFonts w:eastAsia="Times New Roman" w:cs="Times New Roman"/>
          <w:color w:val="000000" w:themeColor="text1"/>
          <w:sz w:val="18"/>
          <w:szCs w:val="18"/>
        </w:rPr>
        <w:t xml:space="preserve">uvedeny v Obchodních </w:t>
      </w:r>
      <w:r w:rsidR="008D6FF6" w:rsidRPr="00E738BF">
        <w:rPr>
          <w:rFonts w:eastAsia="Times New Roman" w:cs="Times New Roman"/>
          <w:sz w:val="18"/>
          <w:szCs w:val="18"/>
        </w:rPr>
        <w:t>podmínkách ZP DUR / Obchodních podmínkách DUSP PDPS. Odkaz v odst.</w:t>
      </w:r>
      <w:r w:rsidR="00F71461" w:rsidRPr="00E738BF">
        <w:rPr>
          <w:rFonts w:eastAsia="Times New Roman" w:cs="Times New Roman"/>
          <w:sz w:val="18"/>
          <w:szCs w:val="18"/>
        </w:rPr>
        <w:t xml:space="preserve"> </w:t>
      </w:r>
      <w:r w:rsidR="008D6FF6" w:rsidRPr="00E738BF">
        <w:rPr>
          <w:rFonts w:eastAsia="Times New Roman" w:cs="Times New Roman"/>
          <w:sz w:val="18"/>
          <w:szCs w:val="18"/>
        </w:rPr>
        <w:t>2.17 Obchodních podmínek DUSP PDPS na odst.</w:t>
      </w:r>
      <w:r w:rsidR="00F71461" w:rsidRPr="00E738BF">
        <w:rPr>
          <w:rFonts w:eastAsia="Times New Roman" w:cs="Times New Roman"/>
          <w:sz w:val="18"/>
          <w:szCs w:val="18"/>
        </w:rPr>
        <w:t xml:space="preserve"> </w:t>
      </w:r>
      <w:r w:rsidR="008D6FF6" w:rsidRPr="00E738BF">
        <w:rPr>
          <w:rFonts w:eastAsia="Times New Roman" w:cs="Times New Roman"/>
          <w:sz w:val="18"/>
          <w:szCs w:val="18"/>
        </w:rPr>
        <w:t>4.7 Smlouvy se ruší a nahrazuje se odkazem na odst.</w:t>
      </w:r>
      <w:r w:rsidR="00F71461" w:rsidRPr="00E738BF">
        <w:rPr>
          <w:rFonts w:eastAsia="Times New Roman" w:cs="Times New Roman"/>
          <w:sz w:val="18"/>
          <w:szCs w:val="18"/>
        </w:rPr>
        <w:t xml:space="preserve"> </w:t>
      </w:r>
      <w:r w:rsidR="008D6FF6" w:rsidRPr="00E738BF">
        <w:rPr>
          <w:rFonts w:eastAsia="Times New Roman" w:cs="Times New Roman"/>
          <w:sz w:val="18"/>
          <w:szCs w:val="18"/>
        </w:rPr>
        <w:t>4.5 Smlouvy.</w:t>
      </w:r>
    </w:p>
    <w:p w14:paraId="1072E77F" w14:textId="77777777"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565BD91D" w14:textId="7CBC6611" w:rsidR="00C2080A" w:rsidRDefault="009B5BAC" w:rsidP="00C2080A">
      <w:pPr>
        <w:numPr>
          <w:ilvl w:val="2"/>
          <w:numId w:val="14"/>
        </w:numPr>
        <w:tabs>
          <w:tab w:val="num" w:pos="4622"/>
        </w:tabs>
        <w:spacing w:after="120" w:line="264" w:lineRule="auto"/>
        <w:jc w:val="both"/>
        <w:rPr>
          <w:rFonts w:eastAsia="Times New Roman" w:cs="Times New Roman"/>
          <w:sz w:val="18"/>
          <w:szCs w:val="18"/>
        </w:rPr>
      </w:pPr>
      <w:r w:rsidRPr="000F321C">
        <w:rPr>
          <w:rFonts w:eastAsia="Times New Roman" w:cs="Times New Roman"/>
          <w:sz w:val="18"/>
          <w:szCs w:val="18"/>
        </w:rPr>
        <w:t>Zhotovitel bude důsledně požadovat v Projektové dokumentaci recyklaci kameniva vyzískávaného z kolejového lože. Bližší specifikace je uvedena v odst. 5.3.19 přílohy č.3 b) této Smlouvy</w:t>
      </w:r>
      <w:r w:rsidR="000F321C" w:rsidRPr="000F321C">
        <w:rPr>
          <w:rFonts w:eastAsia="Times New Roman" w:cs="Times New Roman"/>
          <w:sz w:val="18"/>
          <w:szCs w:val="18"/>
        </w:rPr>
        <w:t>.</w:t>
      </w:r>
    </w:p>
    <w:p w14:paraId="62A48D90" w14:textId="6DBADE80" w:rsidR="008B65A7" w:rsidRDefault="008B65A7" w:rsidP="008B65A7">
      <w:pPr>
        <w:pStyle w:val="Text1-2"/>
        <w:rPr>
          <w:rFonts w:eastAsia="Times New Roman" w:cs="Times New Roman"/>
        </w:rPr>
      </w:pPr>
      <w:r>
        <w:rPr>
          <w:rFonts w:eastAsia="Times New Roman" w:cs="Times New Roman"/>
        </w:rPr>
        <w:t>M</w:t>
      </w:r>
      <w:bookmarkStart w:id="10" w:name="_GoBack"/>
      <w:bookmarkEnd w:id="10"/>
      <w:r w:rsidRPr="008B65A7">
        <w:rPr>
          <w:rFonts w:eastAsia="Times New Roman" w:cs="Times New Roman"/>
        </w:rPr>
        <w:t>ajetkoprávní vypořádání vedené v majetkoprávní aplikaci.</w:t>
      </w:r>
    </w:p>
    <w:p w14:paraId="70C85F8E" w14:textId="45915D74" w:rsidR="00ED20EF" w:rsidRPr="00E738BF" w:rsidRDefault="00ED20EF" w:rsidP="00ED20EF">
      <w:pPr>
        <w:pStyle w:val="Text1-1"/>
      </w:pPr>
      <w:r w:rsidRPr="00E738BF">
        <w:t>O</w:t>
      </w:r>
      <w:r w:rsidR="00E738BF" w:rsidRPr="00E738BF">
        <w:t xml:space="preserve">bjednatel </w:t>
      </w:r>
      <w:r w:rsidRPr="00E738BF">
        <w:t xml:space="preserve">si vyhrazuje požadavek, že autorský dozor bude v průběhu realizace Stavby zajištěn osobou (osobami) disponující(mi) elektronickým podpisem. </w:t>
      </w:r>
    </w:p>
    <w:p w14:paraId="5206CBFC" w14:textId="77777777" w:rsidR="00ED20EF" w:rsidRPr="00E738BF" w:rsidRDefault="00ED20EF" w:rsidP="00ED20EF">
      <w:pPr>
        <w:pStyle w:val="Text1-1"/>
      </w:pPr>
      <w:r w:rsidRPr="00E738BF">
        <w:t>Zhotovitel se zavazuje, že v Díle nezvýhodní ani neznevýhodní určité dodavatele nebo výrobky tím, že technické podmínky dle § 89 odst.1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5E00C2B8" w14:textId="77777777" w:rsidR="00ED20EF" w:rsidRPr="00ED20EF" w:rsidRDefault="00ED20EF" w:rsidP="00ED20EF">
      <w:pPr>
        <w:tabs>
          <w:tab w:val="num" w:pos="4622"/>
        </w:tabs>
        <w:spacing w:after="120" w:line="264" w:lineRule="auto"/>
        <w:ind w:left="2212"/>
        <w:jc w:val="both"/>
        <w:rPr>
          <w:rFonts w:eastAsia="Times New Roman" w:cs="Times New Roman"/>
          <w:color w:val="FF0000"/>
          <w:sz w:val="18"/>
          <w:szCs w:val="18"/>
        </w:rPr>
      </w:pPr>
    </w:p>
    <w:p w14:paraId="2EB7D805" w14:textId="77777777" w:rsidR="003F0FD2" w:rsidRDefault="003F0FD2" w:rsidP="00930F78">
      <w:pPr>
        <w:pStyle w:val="Nadpis1-1"/>
      </w:pPr>
      <w:r>
        <w:t>ZÁVĚREČNÁ USTANOVENÍ</w:t>
      </w:r>
    </w:p>
    <w:p w14:paraId="5DE6FA20"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01169451"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5A44901C"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13597438" w14:textId="77777777" w:rsidR="003F0FD2" w:rsidRDefault="003F0FD2" w:rsidP="00930F78">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69CC3274" w14:textId="77777777" w:rsidR="003F0FD2" w:rsidRDefault="003F0FD2" w:rsidP="00930F78">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59B86920" w14:textId="4CFA9DB9" w:rsidR="003F0FD2" w:rsidRDefault="003F0FD2" w:rsidP="00930F78">
      <w:pPr>
        <w:pStyle w:val="Text1-1"/>
      </w:pPr>
      <w:r>
        <w:t>Smluvní strany se ve smyslu ust. § 630 odst. 1 občanského zákoníku dohodly, že promlčení práv plynoucích z ust. odst. 15.6, 16.14 a 17.5 Obchodních podmínek</w:t>
      </w:r>
      <w:r w:rsidR="004C5442">
        <w:t xml:space="preserve"> </w:t>
      </w:r>
      <w:r w:rsidR="004C5442" w:rsidRPr="00BC7BC9">
        <w:t xml:space="preserve">ZP </w:t>
      </w:r>
      <w:r w:rsidR="004C5442" w:rsidRPr="00E738BF">
        <w:t>DUR/odst.15.6,16.13 a 17.5 Obchodních podmínek DUSP PDPS</w:t>
      </w:r>
      <w:r w:rsidRPr="00E738BF">
        <w:t xml:space="preserve"> </w:t>
      </w:r>
      <w:r>
        <w:t>trvá patnáct let. Tato lhůta je počítána ode dne, kdy právo mohlo být uplatněno poprvé.</w:t>
      </w:r>
    </w:p>
    <w:p w14:paraId="12A5DA6D" w14:textId="77777777" w:rsidR="003F0FD2" w:rsidRDefault="003F0FD2" w:rsidP="00930F78">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7FB94D5A" w14:textId="77777777" w:rsidR="003F0FD2" w:rsidRDefault="003F0FD2" w:rsidP="00930F78">
      <w:pPr>
        <w:pStyle w:val="Text1-1"/>
      </w:pPr>
      <w:r>
        <w:lastRenderedPageBreak/>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02D97A06" w14:textId="77777777"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C2AE343" w14:textId="77777777"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D65BC3B" w14:textId="77777777" w:rsidR="00DD5B3F" w:rsidRPr="00BF3F4B" w:rsidRDefault="00DD5B3F" w:rsidP="00DD5B3F">
      <w:pPr>
        <w:pStyle w:val="Text1-1"/>
      </w:pPr>
      <w:r w:rsidRPr="00BF3F4B">
        <w:t>Tato smlouva je vyhotovena elektronicky, každý elektronický obraz smlouvy má platnost originálu.</w:t>
      </w:r>
    </w:p>
    <w:p w14:paraId="4F0C5F1A" w14:textId="77777777"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28A95757"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38877DB" w14:textId="77777777" w:rsidR="003F0FD2" w:rsidRDefault="003F0FD2" w:rsidP="00930F78">
      <w:pPr>
        <w:pStyle w:val="Text1-1"/>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56AB878"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0A339802" w14:textId="77777777" w:rsidR="003F0FD2" w:rsidRDefault="003F0FD2" w:rsidP="00930F78">
      <w:pPr>
        <w:pStyle w:val="Text1-1"/>
      </w:pPr>
      <w:r>
        <w:t>Součást Smlouvy tvoří tyto přílohy:</w:t>
      </w:r>
    </w:p>
    <w:p w14:paraId="785B31FB" w14:textId="77777777" w:rsidR="00930F78" w:rsidRDefault="00930F78" w:rsidP="00930F78">
      <w:pPr>
        <w:pStyle w:val="Textbezslovn"/>
        <w:tabs>
          <w:tab w:val="left" w:pos="2127"/>
        </w:tabs>
        <w:spacing w:after="0"/>
        <w:ind w:left="2297" w:hanging="1560"/>
      </w:pPr>
      <w:r>
        <w:t>Příloha č. 1</w:t>
      </w:r>
      <w:r>
        <w:tab/>
        <w:t xml:space="preserve">Specifikace Díla </w:t>
      </w:r>
    </w:p>
    <w:p w14:paraId="5D995F4C" w14:textId="61BB2B50" w:rsidR="00930F78" w:rsidRPr="009C7540" w:rsidRDefault="00930F78" w:rsidP="00930F78">
      <w:pPr>
        <w:pStyle w:val="Textbezslovn"/>
        <w:tabs>
          <w:tab w:val="left" w:pos="2127"/>
        </w:tabs>
        <w:spacing w:after="0"/>
        <w:ind w:left="2297" w:hanging="1560"/>
      </w:pPr>
      <w:r>
        <w:lastRenderedPageBreak/>
        <w:t>Příloha č. 2</w:t>
      </w:r>
      <w:r>
        <w:tab/>
        <w:t xml:space="preserve">Obchodní </w:t>
      </w:r>
      <w:r w:rsidRPr="009C7540">
        <w:t>podmínky OP/ZP+DUR/</w:t>
      </w:r>
      <w:r w:rsidR="001E375A" w:rsidRPr="009C7540">
        <w:t>15-21 a OP/DUSP+PDPS/06-21</w:t>
      </w:r>
    </w:p>
    <w:p w14:paraId="5FE9BCDA" w14:textId="77777777" w:rsidR="00930F78" w:rsidRPr="009C7540" w:rsidRDefault="00930F78" w:rsidP="00930F78">
      <w:pPr>
        <w:pStyle w:val="Textbezslovn"/>
        <w:tabs>
          <w:tab w:val="left" w:pos="2127"/>
        </w:tabs>
        <w:spacing w:after="0"/>
        <w:ind w:left="2297" w:hanging="1560"/>
      </w:pPr>
      <w:r w:rsidRPr="009C7540">
        <w:t>Příloha č. 3</w:t>
      </w:r>
      <w:r w:rsidRPr="009C7540">
        <w:tab/>
        <w:t>Technické podmínky</w:t>
      </w:r>
    </w:p>
    <w:p w14:paraId="24FED3A9" w14:textId="77777777" w:rsidR="00930F78" w:rsidRPr="009C7540" w:rsidRDefault="00930F78" w:rsidP="00930F78">
      <w:pPr>
        <w:pStyle w:val="Textbezslovn"/>
        <w:tabs>
          <w:tab w:val="left" w:pos="2127"/>
        </w:tabs>
        <w:spacing w:after="0"/>
        <w:ind w:left="3687" w:hanging="1560"/>
      </w:pPr>
      <w:r w:rsidRPr="009C7540">
        <w:t>a) Technické kvalitativní podmínky staveb státních drah (TKP Staveb)</w:t>
      </w:r>
    </w:p>
    <w:p w14:paraId="5F0AB36A" w14:textId="1B2CD872" w:rsidR="00930F78" w:rsidRPr="009C7540" w:rsidRDefault="00930F78" w:rsidP="00930F78">
      <w:pPr>
        <w:pStyle w:val="Textbezslovn"/>
        <w:tabs>
          <w:tab w:val="left" w:pos="2127"/>
        </w:tabs>
        <w:spacing w:after="0"/>
        <w:ind w:left="3687" w:hanging="1560"/>
      </w:pPr>
      <w:r w:rsidRPr="009C7540">
        <w:t>b) Všeobecné technické podmínky</w:t>
      </w:r>
      <w:r w:rsidR="00162BD6" w:rsidRPr="009C7540">
        <w:t xml:space="preserve"> VTP/DOKUMENTACE/03-21</w:t>
      </w:r>
    </w:p>
    <w:p w14:paraId="3891CC1D" w14:textId="35A3D9A6" w:rsidR="00930F78" w:rsidRDefault="00930F78" w:rsidP="00930F78">
      <w:pPr>
        <w:pStyle w:val="Textbezslovn"/>
        <w:tabs>
          <w:tab w:val="left" w:pos="2127"/>
        </w:tabs>
        <w:spacing w:after="0"/>
        <w:ind w:left="3687" w:hanging="1560"/>
      </w:pPr>
      <w:r w:rsidRPr="009C7540">
        <w:t xml:space="preserve">c) Zvláštní technické podmínky </w:t>
      </w:r>
      <w:r w:rsidR="00C6351F" w:rsidRPr="009C7540">
        <w:t>ze dne 26</w:t>
      </w:r>
      <w:r w:rsidR="00162BD6" w:rsidRPr="009C7540">
        <w:t>. 4. 2021</w:t>
      </w:r>
    </w:p>
    <w:p w14:paraId="4C504FDF" w14:textId="77777777" w:rsidR="00930F78" w:rsidRDefault="00930F78" w:rsidP="00930F78">
      <w:pPr>
        <w:pStyle w:val="Textbezslovn"/>
        <w:tabs>
          <w:tab w:val="left" w:pos="2127"/>
        </w:tabs>
        <w:spacing w:after="0"/>
        <w:ind w:left="2297" w:hanging="1560"/>
      </w:pPr>
      <w:r>
        <w:t>Příloha č. 4</w:t>
      </w:r>
      <w:r>
        <w:tab/>
        <w:t>Rozpis Ceny Díla</w:t>
      </w:r>
    </w:p>
    <w:p w14:paraId="401507F6" w14:textId="77777777" w:rsidR="00930F78" w:rsidRDefault="00930F78" w:rsidP="00930F78">
      <w:pPr>
        <w:pStyle w:val="Textbezslovn"/>
        <w:tabs>
          <w:tab w:val="left" w:pos="2127"/>
        </w:tabs>
        <w:spacing w:after="0"/>
        <w:ind w:left="2297" w:hanging="1560"/>
      </w:pPr>
      <w:r>
        <w:t>Příloha č. 5</w:t>
      </w:r>
      <w:r>
        <w:tab/>
        <w:t>Harmonogram plnění</w:t>
      </w:r>
    </w:p>
    <w:p w14:paraId="01DF3C11" w14:textId="77777777" w:rsidR="00930F78" w:rsidRDefault="00930F78" w:rsidP="00930F78">
      <w:pPr>
        <w:pStyle w:val="Textbezslovn"/>
        <w:tabs>
          <w:tab w:val="left" w:pos="2127"/>
        </w:tabs>
        <w:spacing w:after="0"/>
        <w:ind w:left="2297" w:hanging="1560"/>
      </w:pPr>
      <w:r>
        <w:t>Příloha č. 6</w:t>
      </w:r>
      <w:r>
        <w:tab/>
        <w:t>Oprávněné osoby</w:t>
      </w:r>
    </w:p>
    <w:p w14:paraId="6C100787" w14:textId="77777777"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14:paraId="3DFDBE75" w14:textId="77777777"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14:paraId="4A805503" w14:textId="77777777"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14:paraId="384A2B02" w14:textId="77777777"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14:paraId="1060BA2E" w14:textId="77777777" w:rsidR="00930F78" w:rsidRDefault="00930F78" w:rsidP="003F0FD2">
      <w:pPr>
        <w:pStyle w:val="Textbezodsazen"/>
      </w:pPr>
    </w:p>
    <w:p w14:paraId="69D33101"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660BD957" w14:textId="77777777" w:rsidR="00930F78" w:rsidRDefault="00930F78" w:rsidP="003F0FD2">
      <w:pPr>
        <w:pStyle w:val="Textbezodsazen"/>
      </w:pPr>
    </w:p>
    <w:p w14:paraId="6F9DC09C" w14:textId="77777777" w:rsidR="003F0FD2" w:rsidRDefault="003F0FD2" w:rsidP="003F0FD2">
      <w:pPr>
        <w:pStyle w:val="Textbezodsazen"/>
      </w:pPr>
      <w:r>
        <w:t>V Praze dne</w:t>
      </w:r>
      <w:r w:rsidR="00930F78">
        <w:tab/>
      </w:r>
      <w:r w:rsidR="00930F78">
        <w:tab/>
      </w:r>
      <w:r w:rsidR="00930F78">
        <w:tab/>
      </w:r>
      <w:r w:rsidR="00930F78">
        <w:tab/>
      </w:r>
      <w:r w:rsidR="00930F78">
        <w:tab/>
      </w:r>
      <w:r w:rsidR="00930F78">
        <w:tab/>
      </w:r>
      <w:r>
        <w:t>V _______ dne __.__.______</w:t>
      </w:r>
    </w:p>
    <w:p w14:paraId="11F310FE" w14:textId="77777777" w:rsidR="003F0FD2" w:rsidRDefault="003F0FD2" w:rsidP="003F0FD2">
      <w:pPr>
        <w:pStyle w:val="Textbezodsazen"/>
      </w:pPr>
    </w:p>
    <w:p w14:paraId="34DF9E8A" w14:textId="77777777" w:rsidR="00930F78" w:rsidRDefault="00930F78" w:rsidP="003F0FD2">
      <w:pPr>
        <w:pStyle w:val="Textbezodsazen"/>
      </w:pPr>
    </w:p>
    <w:p w14:paraId="01D1EBCE" w14:textId="77777777" w:rsidR="00930F78" w:rsidRDefault="00930F78" w:rsidP="003F0FD2">
      <w:pPr>
        <w:pStyle w:val="Textbezodsazen"/>
      </w:pPr>
    </w:p>
    <w:p w14:paraId="6D4FDEE0" w14:textId="77777777" w:rsidR="003F0FD2" w:rsidRDefault="003F0FD2" w:rsidP="003F0FD2">
      <w:pPr>
        <w:pStyle w:val="Textbezodsazen"/>
      </w:pPr>
      <w:r>
        <w:t>................................................</w:t>
      </w:r>
      <w:r w:rsidR="00930F78">
        <w:tab/>
      </w:r>
      <w:r w:rsidR="00930F78">
        <w:tab/>
      </w:r>
      <w:r w:rsidR="00930F78">
        <w:tab/>
        <w:t>................................................</w:t>
      </w:r>
    </w:p>
    <w:p w14:paraId="2C263B8D" w14:textId="77777777" w:rsidR="003F0FD2" w:rsidRPr="00F31C91" w:rsidRDefault="003F0FD2" w:rsidP="00930F78">
      <w:pPr>
        <w:pStyle w:val="Bezmezer"/>
        <w:rPr>
          <w:rStyle w:val="Tun"/>
          <w:sz w:val="18"/>
          <w:szCs w:val="18"/>
        </w:rPr>
      </w:pPr>
      <w:r w:rsidRPr="00F31C91">
        <w:rPr>
          <w:rStyle w:val="Tun"/>
          <w:sz w:val="18"/>
          <w:szCs w:val="18"/>
        </w:rPr>
        <w:t>Ing. Mojmír Nejezchleb</w:t>
      </w:r>
      <w:r w:rsidR="00930F78" w:rsidRPr="00F31C91">
        <w:rPr>
          <w:rStyle w:val="Tun"/>
          <w:sz w:val="18"/>
          <w:szCs w:val="18"/>
        </w:rPr>
        <w:tab/>
      </w:r>
      <w:r w:rsidR="00930F78" w:rsidRPr="00F31C91">
        <w:rPr>
          <w:rStyle w:val="Tun"/>
          <w:sz w:val="18"/>
          <w:szCs w:val="18"/>
        </w:rPr>
        <w:tab/>
      </w:r>
      <w:r w:rsidR="00930F78" w:rsidRPr="00F31C91">
        <w:rPr>
          <w:rStyle w:val="Tun"/>
          <w:sz w:val="18"/>
          <w:szCs w:val="18"/>
        </w:rPr>
        <w:tab/>
      </w:r>
      <w:r w:rsidR="00930F78" w:rsidRPr="00F31C91">
        <w:rPr>
          <w:rStyle w:val="Tun"/>
          <w:sz w:val="18"/>
          <w:szCs w:val="18"/>
        </w:rPr>
        <w:tab/>
      </w:r>
      <w:r w:rsidR="00930F78" w:rsidRPr="00F31C91">
        <w:rPr>
          <w:rStyle w:val="Tun"/>
          <w:sz w:val="18"/>
          <w:szCs w:val="18"/>
        </w:rPr>
        <w:tab/>
        <w:t>"[</w:t>
      </w:r>
      <w:r w:rsidR="00930F78" w:rsidRPr="00F31C91">
        <w:rPr>
          <w:rStyle w:val="Tun"/>
          <w:sz w:val="18"/>
          <w:szCs w:val="18"/>
          <w:highlight w:val="yellow"/>
        </w:rPr>
        <w:t>VLOŽÍ ZHOTOVITEL</w:t>
      </w:r>
      <w:r w:rsidR="00930F78" w:rsidRPr="00F31C91">
        <w:rPr>
          <w:rStyle w:val="Tun"/>
          <w:sz w:val="18"/>
          <w:szCs w:val="18"/>
        </w:rPr>
        <w:t>]"</w:t>
      </w:r>
    </w:p>
    <w:p w14:paraId="51C76AA9" w14:textId="77777777" w:rsidR="003F0FD2" w:rsidRPr="00F31C91" w:rsidRDefault="003F0FD2" w:rsidP="00930F78">
      <w:pPr>
        <w:pStyle w:val="Bezmezer"/>
        <w:rPr>
          <w:sz w:val="18"/>
          <w:szCs w:val="18"/>
        </w:rPr>
      </w:pPr>
      <w:r w:rsidRPr="00F31C91">
        <w:rPr>
          <w:sz w:val="18"/>
          <w:szCs w:val="18"/>
        </w:rPr>
        <w:t>náměstek GŘ pro modernizaci dráhy</w:t>
      </w:r>
    </w:p>
    <w:p w14:paraId="6A53B873" w14:textId="77777777" w:rsidR="003F0FD2" w:rsidRPr="00F31C91" w:rsidRDefault="003F0FD2" w:rsidP="00930F78">
      <w:pPr>
        <w:pStyle w:val="Bezmezer"/>
        <w:rPr>
          <w:sz w:val="18"/>
          <w:szCs w:val="18"/>
        </w:rPr>
      </w:pPr>
      <w:r w:rsidRPr="00F31C91">
        <w:rPr>
          <w:sz w:val="18"/>
          <w:szCs w:val="18"/>
        </w:rPr>
        <w:t>Správa</w:t>
      </w:r>
      <w:r w:rsidR="000509D4" w:rsidRPr="00F31C91">
        <w:rPr>
          <w:sz w:val="18"/>
          <w:szCs w:val="18"/>
        </w:rPr>
        <w:t xml:space="preserve"> železnic</w:t>
      </w:r>
      <w:r w:rsidRPr="00F31C91">
        <w:rPr>
          <w:sz w:val="18"/>
          <w:szCs w:val="18"/>
        </w:rPr>
        <w:t>, státní organizace</w:t>
      </w:r>
    </w:p>
    <w:p w14:paraId="28D7F290" w14:textId="77777777" w:rsidR="003F0FD2" w:rsidRPr="003348F5" w:rsidRDefault="003F0FD2" w:rsidP="00B42F40">
      <w:pPr>
        <w:pStyle w:val="Textbezodsazen"/>
      </w:pPr>
    </w:p>
    <w:p w14:paraId="7F814F88" w14:textId="77777777" w:rsidR="003F0FD2" w:rsidRDefault="003F0FD2" w:rsidP="00B42F40">
      <w:pPr>
        <w:pStyle w:val="Textbezodsazen"/>
      </w:pPr>
    </w:p>
    <w:p w14:paraId="1ED510B7" w14:textId="77777777" w:rsidR="00E901A3" w:rsidRDefault="00E901A3" w:rsidP="009F0867">
      <w:pPr>
        <w:pStyle w:val="Textbezodsazen"/>
      </w:pPr>
    </w:p>
    <w:p w14:paraId="6EEEFD24" w14:textId="77777777" w:rsidR="00E901A3" w:rsidRDefault="00E901A3" w:rsidP="009F0867">
      <w:pPr>
        <w:pStyle w:val="Textbezodsazen"/>
      </w:pPr>
    </w:p>
    <w:p w14:paraId="617244EA" w14:textId="77777777" w:rsidR="00CB4F6D" w:rsidRDefault="00CB4F6D">
      <w:r>
        <w:br w:type="page"/>
      </w:r>
    </w:p>
    <w:p w14:paraId="77CAA224" w14:textId="77777777" w:rsidR="00CB4F6D" w:rsidRDefault="00CB4F6D" w:rsidP="009F0867">
      <w:pPr>
        <w:pStyle w:val="Textbezodsazen"/>
        <w:sectPr w:rsidR="00CB4F6D" w:rsidSect="00AB4F25">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pPr>
    </w:p>
    <w:p w14:paraId="33BB36D1" w14:textId="77777777" w:rsidR="004F0093" w:rsidRDefault="004F0093" w:rsidP="004F0093">
      <w:pPr>
        <w:pStyle w:val="Nadpisbezsl1-1"/>
      </w:pPr>
      <w:r>
        <w:lastRenderedPageBreak/>
        <w:t>Příloha č. 1</w:t>
      </w:r>
    </w:p>
    <w:p w14:paraId="3032AD98" w14:textId="77777777" w:rsidR="004F0093" w:rsidRPr="006279B2" w:rsidRDefault="004F0093" w:rsidP="004F0093">
      <w:pPr>
        <w:pStyle w:val="Nadpisbezsl1-2"/>
      </w:pPr>
      <w:r w:rsidRPr="006279B2">
        <w:t xml:space="preserve">Specifikace Díla </w:t>
      </w:r>
    </w:p>
    <w:p w14:paraId="44A6BA8F" w14:textId="77777777" w:rsidR="006279B2" w:rsidRPr="006279B2" w:rsidRDefault="006279B2" w:rsidP="006279B2">
      <w:pPr>
        <w:pStyle w:val="Text2-1"/>
        <w:numPr>
          <w:ilvl w:val="0"/>
          <w:numId w:val="0"/>
        </w:numPr>
        <w:ind w:left="720"/>
      </w:pPr>
    </w:p>
    <w:p w14:paraId="0DFD45B1" w14:textId="5DEEF85F" w:rsidR="006279B2" w:rsidRPr="00472299" w:rsidRDefault="006279B2" w:rsidP="006279B2">
      <w:pPr>
        <w:pStyle w:val="Text2-1"/>
        <w:numPr>
          <w:ilvl w:val="0"/>
          <w:numId w:val="0"/>
        </w:numPr>
        <w:ind w:left="720"/>
      </w:pPr>
      <w:r w:rsidRPr="009C7540">
        <w:t xml:space="preserve">Předmětem zadání je vypracování </w:t>
      </w:r>
      <w:r w:rsidRPr="009C7540">
        <w:rPr>
          <w:b/>
        </w:rPr>
        <w:t>Záměru projektu</w:t>
      </w:r>
      <w:r w:rsidRPr="009C7540">
        <w:t xml:space="preserve"> (dále též „ZP“), </w:t>
      </w:r>
      <w:r w:rsidRPr="009C7540">
        <w:rPr>
          <w:b/>
        </w:rPr>
        <w:t xml:space="preserve">Dokumentace pro </w:t>
      </w:r>
      <w:r w:rsidR="00586969" w:rsidRPr="009C7540">
        <w:rPr>
          <w:b/>
        </w:rPr>
        <w:t xml:space="preserve">společné povolení </w:t>
      </w:r>
      <w:r w:rsidRPr="009C7540">
        <w:t>(dále též „DU</w:t>
      </w:r>
      <w:r w:rsidR="00586969" w:rsidRPr="009C7540">
        <w:t>SP</w:t>
      </w:r>
      <w:r w:rsidRPr="009C7540">
        <w:rPr>
          <w:rFonts w:cs="Calibri"/>
          <w:szCs w:val="20"/>
        </w:rPr>
        <w:t>“),</w:t>
      </w:r>
      <w:r w:rsidRPr="00E738BF">
        <w:rPr>
          <w:rFonts w:cs="Calibri"/>
          <w:szCs w:val="20"/>
        </w:rPr>
        <w:t xml:space="preserve"> </w:t>
      </w:r>
      <w:r w:rsidR="008D3DBB" w:rsidRPr="00E738BF">
        <w:rPr>
          <w:rFonts w:cs="Calibri"/>
          <w:szCs w:val="20"/>
        </w:rPr>
        <w:t xml:space="preserve">a </w:t>
      </w:r>
      <w:r w:rsidRPr="009C7540">
        <w:rPr>
          <w:rFonts w:cs="Calibri"/>
          <w:b/>
          <w:szCs w:val="20"/>
        </w:rPr>
        <w:t xml:space="preserve">Projektové dokumentace pro provádění stavby </w:t>
      </w:r>
      <w:r w:rsidRPr="009C7540">
        <w:rPr>
          <w:rFonts w:cs="Calibri"/>
          <w:szCs w:val="20"/>
        </w:rPr>
        <w:t xml:space="preserve">(dále též „PDPS“) a </w:t>
      </w:r>
      <w:r w:rsidRPr="009C7540">
        <w:rPr>
          <w:rFonts w:cs="Calibri"/>
          <w:b/>
          <w:szCs w:val="20"/>
        </w:rPr>
        <w:t>výkon autorského dozoru</w:t>
      </w:r>
      <w:r w:rsidRPr="009C7540">
        <w:rPr>
          <w:rFonts w:cs="Calibri"/>
          <w:szCs w:val="20"/>
        </w:rPr>
        <w:t xml:space="preserve"> </w:t>
      </w:r>
      <w:r w:rsidRPr="009C7540">
        <w:t>(dále též „AD“) na stavbu „</w:t>
      </w:r>
      <w:r w:rsidRPr="009C7540">
        <w:rPr>
          <w:b/>
        </w:rPr>
        <w:t xml:space="preserve">Optimalizace traťového úseku </w:t>
      </w:r>
      <w:r w:rsidR="00586969" w:rsidRPr="009C7540">
        <w:rPr>
          <w:b/>
        </w:rPr>
        <w:t xml:space="preserve">Prackovice nad Labem </w:t>
      </w:r>
      <w:r w:rsidRPr="009C7540">
        <w:rPr>
          <w:b/>
        </w:rPr>
        <w:t xml:space="preserve">(mimo) – </w:t>
      </w:r>
      <w:r w:rsidR="00586969" w:rsidRPr="009C7540">
        <w:rPr>
          <w:b/>
        </w:rPr>
        <w:t>Ústí nad Labem</w:t>
      </w:r>
      <w:r w:rsidRPr="009C7540">
        <w:rPr>
          <w:b/>
        </w:rPr>
        <w:t xml:space="preserve"> (</w:t>
      </w:r>
      <w:r w:rsidR="00586969" w:rsidRPr="009C7540">
        <w:rPr>
          <w:b/>
        </w:rPr>
        <w:t>mimo</w:t>
      </w:r>
      <w:r w:rsidRPr="009C7540">
        <w:rPr>
          <w:b/>
        </w:rPr>
        <w:t>)</w:t>
      </w:r>
      <w:r w:rsidRPr="009C7540">
        <w:t>“, v rozsahu stanoveném zadávací dokumentací a předloženou nabídkou zhotovitele.</w:t>
      </w:r>
    </w:p>
    <w:p w14:paraId="48673F16" w14:textId="572B1FFE" w:rsidR="006279B2" w:rsidRPr="003E3CB2" w:rsidRDefault="006279B2" w:rsidP="006279B2">
      <w:pPr>
        <w:numPr>
          <w:ilvl w:val="0"/>
          <w:numId w:val="20"/>
        </w:numPr>
        <w:spacing w:after="120" w:line="280" w:lineRule="exact"/>
        <w:ind w:left="360"/>
        <w:rPr>
          <w:rFonts w:eastAsia="Times New Roman" w:cs="Times New Roman"/>
          <w:sz w:val="18"/>
          <w:szCs w:val="18"/>
          <w:lang w:eastAsia="cs-CZ"/>
        </w:rPr>
      </w:pPr>
      <w:r w:rsidRPr="003E3CB2">
        <w:rPr>
          <w:rFonts w:eastAsia="Times New Roman" w:cs="Times New Roman"/>
          <w:sz w:val="18"/>
          <w:szCs w:val="18"/>
          <w:lang w:eastAsia="cs-CZ"/>
        </w:rPr>
        <w:t xml:space="preserve">Požadavky na rozsah </w:t>
      </w:r>
      <w:r w:rsidR="00640D7F" w:rsidRPr="003E3CB2">
        <w:rPr>
          <w:rFonts w:eastAsia="Times New Roman" w:cs="Times New Roman"/>
          <w:sz w:val="18"/>
          <w:szCs w:val="18"/>
          <w:lang w:eastAsia="cs-CZ"/>
        </w:rPr>
        <w:t xml:space="preserve">a zpracování </w:t>
      </w:r>
      <w:r w:rsidR="00150DC3" w:rsidRPr="00E738BF">
        <w:rPr>
          <w:rFonts w:eastAsia="Times New Roman" w:cs="Times New Roman"/>
          <w:sz w:val="18"/>
          <w:szCs w:val="18"/>
          <w:lang w:eastAsia="cs-CZ"/>
        </w:rPr>
        <w:t xml:space="preserve">ZP, DUSP a PDPS </w:t>
      </w:r>
      <w:r w:rsidRPr="00E738BF">
        <w:rPr>
          <w:rFonts w:eastAsia="Times New Roman" w:cs="Times New Roman"/>
          <w:sz w:val="18"/>
          <w:szCs w:val="18"/>
          <w:lang w:eastAsia="cs-CZ"/>
        </w:rPr>
        <w:t xml:space="preserve">jsou </w:t>
      </w:r>
      <w:r w:rsidRPr="003E3CB2">
        <w:rPr>
          <w:rFonts w:eastAsia="Times New Roman" w:cs="Times New Roman"/>
          <w:sz w:val="18"/>
          <w:szCs w:val="18"/>
          <w:lang w:eastAsia="cs-CZ"/>
        </w:rPr>
        <w:t>definovány Všeobecnými technickými podmínkami – příloha č. 3</w:t>
      </w:r>
      <w:r w:rsidR="00FB2073" w:rsidRPr="003E3CB2">
        <w:rPr>
          <w:rFonts w:eastAsia="Times New Roman" w:cs="Times New Roman"/>
          <w:sz w:val="18"/>
          <w:szCs w:val="18"/>
          <w:lang w:eastAsia="cs-CZ"/>
        </w:rPr>
        <w:t xml:space="preserve"> </w:t>
      </w:r>
      <w:r w:rsidRPr="003E3CB2">
        <w:rPr>
          <w:rFonts w:eastAsia="Times New Roman" w:cs="Times New Roman"/>
          <w:sz w:val="18"/>
          <w:szCs w:val="18"/>
          <w:lang w:eastAsia="cs-CZ"/>
        </w:rPr>
        <w:t>b)</w:t>
      </w:r>
    </w:p>
    <w:p w14:paraId="3BEC1A24" w14:textId="07B5420A" w:rsidR="006279B2" w:rsidRPr="003E3CB2" w:rsidRDefault="006279B2" w:rsidP="006279B2">
      <w:pPr>
        <w:numPr>
          <w:ilvl w:val="0"/>
          <w:numId w:val="20"/>
        </w:numPr>
        <w:spacing w:after="120" w:line="280" w:lineRule="exact"/>
        <w:ind w:left="360"/>
        <w:rPr>
          <w:rFonts w:eastAsia="Times New Roman" w:cs="Times New Roman"/>
          <w:sz w:val="18"/>
          <w:szCs w:val="18"/>
          <w:lang w:eastAsia="cs-CZ"/>
        </w:rPr>
      </w:pPr>
      <w:r w:rsidRPr="003E3CB2">
        <w:rPr>
          <w:rFonts w:eastAsia="Times New Roman" w:cs="Times New Roman"/>
          <w:sz w:val="18"/>
          <w:szCs w:val="18"/>
          <w:lang w:eastAsia="cs-CZ"/>
        </w:rPr>
        <w:t xml:space="preserve">Upřesňující podmínky pro </w:t>
      </w:r>
      <w:r w:rsidRPr="00E738BF">
        <w:rPr>
          <w:rFonts w:eastAsia="Times New Roman" w:cs="Times New Roman"/>
          <w:sz w:val="18"/>
          <w:szCs w:val="18"/>
          <w:lang w:eastAsia="cs-CZ"/>
        </w:rPr>
        <w:t xml:space="preserve">zpracování </w:t>
      </w:r>
      <w:r w:rsidR="00150DC3" w:rsidRPr="00E738BF">
        <w:rPr>
          <w:rFonts w:eastAsia="Times New Roman" w:cs="Times New Roman"/>
          <w:sz w:val="18"/>
          <w:szCs w:val="18"/>
          <w:lang w:eastAsia="cs-CZ"/>
        </w:rPr>
        <w:t xml:space="preserve">ZP, DUSP a PDPS </w:t>
      </w:r>
      <w:r w:rsidRPr="003E3CB2">
        <w:rPr>
          <w:rFonts w:eastAsia="Times New Roman" w:cs="Times New Roman"/>
          <w:sz w:val="18"/>
          <w:szCs w:val="18"/>
          <w:lang w:eastAsia="cs-CZ"/>
        </w:rPr>
        <w:t>jsou uvedeny ve Zvláštních technických podmínkách – příloha č. 3</w:t>
      </w:r>
      <w:r w:rsidR="00FB2073" w:rsidRPr="003E3CB2">
        <w:rPr>
          <w:rFonts w:eastAsia="Times New Roman" w:cs="Times New Roman"/>
          <w:sz w:val="18"/>
          <w:szCs w:val="18"/>
          <w:lang w:eastAsia="cs-CZ"/>
        </w:rPr>
        <w:t xml:space="preserve"> </w:t>
      </w:r>
      <w:r w:rsidRPr="003E3CB2">
        <w:rPr>
          <w:rFonts w:eastAsia="Times New Roman" w:cs="Times New Roman"/>
          <w:sz w:val="18"/>
          <w:szCs w:val="18"/>
          <w:lang w:eastAsia="cs-CZ"/>
        </w:rPr>
        <w:t>c)</w:t>
      </w:r>
    </w:p>
    <w:p w14:paraId="233A6681" w14:textId="7AC55775" w:rsidR="00BD0C4A" w:rsidRDefault="00BD0C4A" w:rsidP="006279B2">
      <w:pPr>
        <w:pStyle w:val="Textbezodsazen"/>
        <w:ind w:left="720"/>
      </w:pPr>
    </w:p>
    <w:p w14:paraId="127B24E1" w14:textId="77777777" w:rsidR="00BD0C4A" w:rsidRDefault="00BD0C4A" w:rsidP="00BD0C4A">
      <w:pPr>
        <w:pStyle w:val="Textbezodsazen"/>
      </w:pPr>
    </w:p>
    <w:p w14:paraId="19428031" w14:textId="77777777" w:rsidR="00BD0C4A" w:rsidRDefault="00BD0C4A" w:rsidP="00BD0C4A">
      <w:pPr>
        <w:pStyle w:val="Textbezodsazen"/>
      </w:pPr>
    </w:p>
    <w:p w14:paraId="273C90F9" w14:textId="77777777" w:rsidR="00BD0C4A" w:rsidRDefault="00BD0C4A" w:rsidP="00BD0C4A">
      <w:pPr>
        <w:pStyle w:val="Textbezodsazen"/>
      </w:pPr>
    </w:p>
    <w:p w14:paraId="59926AA3" w14:textId="77777777" w:rsidR="00BD0C4A" w:rsidRDefault="00BD0C4A" w:rsidP="00BD0C4A">
      <w:pPr>
        <w:pStyle w:val="Textbezodsazen"/>
      </w:pPr>
    </w:p>
    <w:p w14:paraId="6111C24F" w14:textId="77777777" w:rsidR="00BD0C4A" w:rsidRDefault="00BD0C4A" w:rsidP="00BD0C4A">
      <w:pPr>
        <w:pStyle w:val="Textbezodsazen"/>
      </w:pPr>
    </w:p>
    <w:p w14:paraId="01583B67" w14:textId="77777777" w:rsidR="00BD0C4A" w:rsidRDefault="00BD0C4A" w:rsidP="00BD0C4A">
      <w:pPr>
        <w:pStyle w:val="Textbezodsazen"/>
      </w:pPr>
    </w:p>
    <w:p w14:paraId="30EB84B5" w14:textId="77777777" w:rsidR="00BD0C4A" w:rsidRDefault="00BD0C4A" w:rsidP="00BD0C4A">
      <w:pPr>
        <w:pStyle w:val="Textbezodsazen"/>
      </w:pPr>
    </w:p>
    <w:p w14:paraId="564EE6A0" w14:textId="77777777" w:rsidR="00BD0C4A" w:rsidRPr="00BD0C4A" w:rsidRDefault="00BD0C4A" w:rsidP="00BD0C4A">
      <w:pPr>
        <w:pStyle w:val="Textbezodsazen"/>
        <w:sectPr w:rsidR="00BD0C4A" w:rsidRPr="00BD0C4A" w:rsidSect="00AB4F25">
          <w:headerReference w:type="default" r:id="rId15"/>
          <w:footerReference w:type="even" r:id="rId16"/>
          <w:footerReference w:type="default" r:id="rId17"/>
          <w:pgSz w:w="11906" w:h="16838" w:code="9"/>
          <w:pgMar w:top="1077" w:right="1588" w:bottom="1474" w:left="1588" w:header="567" w:footer="567" w:gutter="0"/>
          <w:pgNumType w:start="1"/>
          <w:cols w:space="708"/>
          <w:docGrid w:linePitch="360"/>
        </w:sectPr>
      </w:pPr>
    </w:p>
    <w:p w14:paraId="2BF2696C" w14:textId="77777777" w:rsidR="004F0093" w:rsidRDefault="004F0093" w:rsidP="004F0093">
      <w:pPr>
        <w:pStyle w:val="Nadpisbezsl1-1"/>
      </w:pPr>
      <w:r>
        <w:lastRenderedPageBreak/>
        <w:t>Příloha č. 2</w:t>
      </w:r>
    </w:p>
    <w:p w14:paraId="0DC31593" w14:textId="77777777" w:rsidR="004F0093" w:rsidRDefault="004F0093" w:rsidP="004F0093">
      <w:pPr>
        <w:pStyle w:val="Nadpisbezsl1-2"/>
      </w:pPr>
      <w:r>
        <w:t>Obchodní podmínky</w:t>
      </w:r>
    </w:p>
    <w:p w14:paraId="633A706E" w14:textId="204307DE" w:rsidR="004264F3" w:rsidRDefault="004264F3" w:rsidP="004264F3">
      <w:pPr>
        <w:pStyle w:val="Textbezslovn"/>
        <w:tabs>
          <w:tab w:val="left" w:pos="2127"/>
        </w:tabs>
        <w:spacing w:after="0"/>
        <w:ind w:left="0"/>
      </w:pPr>
      <w:r>
        <w:t>OP/ZP+DUR/15-21 a OP/DUSP+PDPS/06-21</w:t>
      </w:r>
    </w:p>
    <w:p w14:paraId="20537E8C" w14:textId="0B2F0E64" w:rsidR="004F0093" w:rsidRDefault="004F0093" w:rsidP="004F0093">
      <w:pPr>
        <w:pStyle w:val="Nadpisbezsl1-2"/>
      </w:pPr>
    </w:p>
    <w:p w14:paraId="3E2A87AB" w14:textId="77777777" w:rsidR="004F0093" w:rsidRDefault="004F0093" w:rsidP="00AB4F25">
      <w:pPr>
        <w:pStyle w:val="Textbezodsazen"/>
      </w:pPr>
    </w:p>
    <w:p w14:paraId="00A3778D" w14:textId="77777777" w:rsidR="004F0093" w:rsidRDefault="004F0093" w:rsidP="00AB4F25">
      <w:pPr>
        <w:pStyle w:val="Textbezodsazen"/>
      </w:pPr>
    </w:p>
    <w:p w14:paraId="1A2E1A31" w14:textId="77777777" w:rsidR="00AB4F25" w:rsidRDefault="00AB4F25" w:rsidP="00AB4F25">
      <w:pPr>
        <w:pStyle w:val="Textbezodsazen"/>
      </w:pPr>
    </w:p>
    <w:p w14:paraId="75AF8597" w14:textId="77777777" w:rsidR="00AB4F25" w:rsidRDefault="00AB4F25" w:rsidP="00AB4F25">
      <w:pPr>
        <w:pStyle w:val="Textbezodsazen"/>
      </w:pPr>
    </w:p>
    <w:p w14:paraId="69A4FB9C" w14:textId="77777777" w:rsidR="00AB4F25" w:rsidRDefault="00AB4F25" w:rsidP="00AB4F25">
      <w:pPr>
        <w:pStyle w:val="Textbezodsazen"/>
      </w:pPr>
    </w:p>
    <w:p w14:paraId="79557ABE" w14:textId="77777777" w:rsidR="00AB4F25" w:rsidRDefault="00AB4F25" w:rsidP="00AB4F25">
      <w:pPr>
        <w:pStyle w:val="Textbezodsazen"/>
      </w:pPr>
    </w:p>
    <w:p w14:paraId="5F52BA84" w14:textId="77777777" w:rsidR="00AB4F25" w:rsidRDefault="00AB4F25" w:rsidP="00AB4F25">
      <w:pPr>
        <w:pStyle w:val="Textbezodsazen"/>
      </w:pPr>
    </w:p>
    <w:p w14:paraId="03CA3E96" w14:textId="77777777" w:rsidR="00AB4F25" w:rsidRDefault="00AB4F25" w:rsidP="00AB4F25">
      <w:pPr>
        <w:pStyle w:val="Textbezodsazen"/>
      </w:pPr>
    </w:p>
    <w:p w14:paraId="00CFB1CD" w14:textId="77777777" w:rsidR="004F0093" w:rsidRDefault="004F0093" w:rsidP="00F762A8">
      <w:pPr>
        <w:pStyle w:val="Nadpisbezsl1-1"/>
        <w:sectPr w:rsidR="004F0093" w:rsidSect="00AB4F25">
          <w:headerReference w:type="default" r:id="rId18"/>
          <w:footerReference w:type="even" r:id="rId19"/>
          <w:footerReference w:type="default" r:id="rId20"/>
          <w:pgSz w:w="11906" w:h="16838" w:code="9"/>
          <w:pgMar w:top="1077" w:right="1588" w:bottom="1474" w:left="1588" w:header="567" w:footer="567" w:gutter="0"/>
          <w:pgNumType w:start="1"/>
          <w:cols w:space="708"/>
          <w:docGrid w:linePitch="360"/>
        </w:sectPr>
      </w:pPr>
    </w:p>
    <w:p w14:paraId="3AE4A684" w14:textId="77777777" w:rsidR="004F0093" w:rsidRDefault="004F0093" w:rsidP="004F0093">
      <w:pPr>
        <w:pStyle w:val="Nadpisbezsl1-1"/>
      </w:pPr>
      <w:r>
        <w:lastRenderedPageBreak/>
        <w:t>Příloha č. 3</w:t>
      </w:r>
    </w:p>
    <w:p w14:paraId="70D4F3C3" w14:textId="77777777" w:rsidR="004F0093" w:rsidRDefault="004F0093" w:rsidP="004F0093">
      <w:pPr>
        <w:pStyle w:val="Nadpisbezsl1-2"/>
      </w:pPr>
      <w:r>
        <w:t xml:space="preserve">Technické podmínky: </w:t>
      </w:r>
    </w:p>
    <w:p w14:paraId="34987507" w14:textId="77777777" w:rsidR="004F0093" w:rsidRDefault="004F0093" w:rsidP="004F0093">
      <w:pPr>
        <w:pStyle w:val="Nadpisbezsl1-1"/>
      </w:pPr>
    </w:p>
    <w:p w14:paraId="57CE6AAD" w14:textId="77777777" w:rsidR="004F0093" w:rsidRDefault="004F0093" w:rsidP="004F0093">
      <w:pPr>
        <w:pStyle w:val="Nadpisbezsl1-2"/>
      </w:pPr>
      <w:r>
        <w:t>a)</w:t>
      </w:r>
      <w:r>
        <w:tab/>
        <w:t xml:space="preserve">Technické kvalitativní podmínky staveb státních drah (TKP Staveb) </w:t>
      </w:r>
    </w:p>
    <w:p w14:paraId="24DF6696"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296F4603" w14:textId="77777777"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CDD9970" w14:textId="77777777" w:rsidR="004F0093" w:rsidRDefault="004F0093" w:rsidP="004F0093">
      <w:pPr>
        <w:pStyle w:val="Nadpisbezsl1-2"/>
      </w:pPr>
      <w:r>
        <w:t>b)</w:t>
      </w:r>
      <w:r>
        <w:tab/>
        <w:t xml:space="preserve">Všeobecné technické podmínky </w:t>
      </w:r>
    </w:p>
    <w:p w14:paraId="4C5427F1" w14:textId="4E7093E6" w:rsidR="004F0093" w:rsidRDefault="008F2656" w:rsidP="004F0093">
      <w:pPr>
        <w:pStyle w:val="Textbezslovn"/>
      </w:pPr>
      <w:r>
        <w:t>VTP/DOKUMENTACE/03-21</w:t>
      </w:r>
    </w:p>
    <w:p w14:paraId="538D229D" w14:textId="77777777" w:rsidR="004F0093" w:rsidRDefault="004F0093" w:rsidP="004F0093">
      <w:pPr>
        <w:pStyle w:val="Textbezslovn"/>
      </w:pPr>
    </w:p>
    <w:p w14:paraId="6875C79C" w14:textId="77777777" w:rsidR="004F0093" w:rsidRDefault="004F0093" w:rsidP="004F0093">
      <w:pPr>
        <w:pStyle w:val="Nadpisbezsl1-2"/>
      </w:pPr>
      <w:r>
        <w:t>c)</w:t>
      </w:r>
      <w:r>
        <w:tab/>
        <w:t xml:space="preserve">Zvláštní technické podmínky </w:t>
      </w:r>
    </w:p>
    <w:p w14:paraId="09779F11" w14:textId="73C9C51F" w:rsidR="004F0093" w:rsidRDefault="008F2656" w:rsidP="004F0093">
      <w:pPr>
        <w:pStyle w:val="Textbezslovn"/>
        <w:jc w:val="left"/>
      </w:pPr>
      <w:r w:rsidRPr="00A90479">
        <w:t>ze dne</w:t>
      </w:r>
      <w:r w:rsidR="00A90479">
        <w:t xml:space="preserve"> 26. 4. 2021</w:t>
      </w:r>
    </w:p>
    <w:p w14:paraId="4D1DF829" w14:textId="77777777" w:rsidR="004F0093" w:rsidRDefault="004F0093" w:rsidP="004F0093">
      <w:pPr>
        <w:pStyle w:val="Textbezslovn"/>
        <w:jc w:val="left"/>
      </w:pPr>
    </w:p>
    <w:p w14:paraId="11C62473" w14:textId="77777777" w:rsidR="004F0093" w:rsidRDefault="004F0093" w:rsidP="004F0093">
      <w:pPr>
        <w:pStyle w:val="Textbezslovn"/>
        <w:jc w:val="left"/>
      </w:pPr>
    </w:p>
    <w:p w14:paraId="7971044D" w14:textId="77777777" w:rsidR="004F0093" w:rsidRDefault="004F0093" w:rsidP="00380C0F">
      <w:pPr>
        <w:pStyle w:val="Textbezodsazen"/>
      </w:pPr>
    </w:p>
    <w:p w14:paraId="7FBEE479" w14:textId="77777777" w:rsidR="004F0093" w:rsidRDefault="004F0093" w:rsidP="00380C0F">
      <w:pPr>
        <w:pStyle w:val="Textbezodsazen"/>
      </w:pPr>
    </w:p>
    <w:p w14:paraId="594FE261" w14:textId="77777777" w:rsidR="004F0093" w:rsidRDefault="004F0093" w:rsidP="00F762A8">
      <w:pPr>
        <w:pStyle w:val="Nadpisbezsl1-1"/>
        <w:sectPr w:rsidR="004F0093" w:rsidSect="00AB4F25">
          <w:headerReference w:type="default" r:id="rId21"/>
          <w:footerReference w:type="even" r:id="rId22"/>
          <w:footerReference w:type="default" r:id="rId23"/>
          <w:pgSz w:w="11906" w:h="16838" w:code="9"/>
          <w:pgMar w:top="1077" w:right="1588" w:bottom="1474" w:left="1588" w:header="567" w:footer="567" w:gutter="0"/>
          <w:pgNumType w:start="1"/>
          <w:cols w:space="708"/>
          <w:docGrid w:linePitch="360"/>
        </w:sectPr>
      </w:pPr>
    </w:p>
    <w:p w14:paraId="68AC76C8" w14:textId="77777777" w:rsidR="004F0093" w:rsidRDefault="004F0093" w:rsidP="004F0093">
      <w:pPr>
        <w:pStyle w:val="Nadpisbezsl1-1"/>
      </w:pPr>
      <w:r>
        <w:lastRenderedPageBreak/>
        <w:t>Příloha č. 4</w:t>
      </w:r>
    </w:p>
    <w:p w14:paraId="3B55C4CD" w14:textId="77777777" w:rsidR="004F0093" w:rsidRDefault="004F0093" w:rsidP="004F0093">
      <w:pPr>
        <w:pStyle w:val="Nadpisbezsl1-2"/>
      </w:pPr>
      <w:r>
        <w:t>Rozpis Ceny Díla</w:t>
      </w:r>
    </w:p>
    <w:p w14:paraId="646BC6C2" w14:textId="42195554" w:rsidR="004F0093" w:rsidRDefault="004F0093" w:rsidP="004F0093">
      <w:pPr>
        <w:pStyle w:val="Textbezodsazen"/>
      </w:pPr>
      <w:r w:rsidRPr="00F05ED7">
        <w:t xml:space="preserve">Cena za zpracování </w:t>
      </w:r>
      <w:r w:rsidRPr="00F05ED7">
        <w:rPr>
          <w:b/>
        </w:rPr>
        <w:t>Záměru projektu</w:t>
      </w:r>
      <w:r w:rsidR="00F05ED7" w:rsidRPr="00F05ED7">
        <w:rPr>
          <w:b/>
        </w:rPr>
        <w:t>, Dokumentace pro společné povolení, Projektové dokumentace pro provádění stavby</w:t>
      </w:r>
      <w:r w:rsidRPr="00F05ED7">
        <w:t xml:space="preserve"> a </w:t>
      </w:r>
      <w:r w:rsidR="00F05ED7" w:rsidRPr="00F05ED7">
        <w:rPr>
          <w:b/>
        </w:rPr>
        <w:t>Autorský dozor</w:t>
      </w:r>
      <w:r w:rsidR="00F05ED7">
        <w:rPr>
          <w:b/>
        </w:rPr>
        <w:t xml:space="preserve"> </w:t>
      </w:r>
      <w:r>
        <w:t>(podle členění na základní a dodatečné služby):</w:t>
      </w:r>
    </w:p>
    <w:p w14:paraId="15B4FBF6" w14:textId="77777777" w:rsidR="004F0093" w:rsidRDefault="004F0093" w:rsidP="004F0093">
      <w:pPr>
        <w:pStyle w:val="Nadpisbezsl1-2"/>
      </w:pPr>
      <w:r>
        <w:t>1.</w:t>
      </w:r>
      <w:r>
        <w:tab/>
        <w:t>Základní služby</w:t>
      </w:r>
    </w:p>
    <w:tbl>
      <w:tblPr>
        <w:tblStyle w:val="Tabulka10"/>
        <w:tblW w:w="9214" w:type="dxa"/>
        <w:tblLayout w:type="fixed"/>
        <w:tblLook w:val="04A0" w:firstRow="1" w:lastRow="0" w:firstColumn="1" w:lastColumn="0" w:noHBand="0" w:noVBand="1"/>
      </w:tblPr>
      <w:tblGrid>
        <w:gridCol w:w="964"/>
        <w:gridCol w:w="3118"/>
        <w:gridCol w:w="1077"/>
        <w:gridCol w:w="1077"/>
        <w:gridCol w:w="1361"/>
        <w:gridCol w:w="1617"/>
      </w:tblGrid>
      <w:tr w:rsidR="00EB64B1" w:rsidRPr="004908EA" w14:paraId="305F1A94" w14:textId="77777777" w:rsidTr="003A7E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14:paraId="14E40C09" w14:textId="77777777" w:rsidR="00EB64B1" w:rsidRPr="004908EA" w:rsidRDefault="00EB64B1" w:rsidP="003A7E36">
            <w:pPr>
              <w:pStyle w:val="Tabulka"/>
              <w:rPr>
                <w:b/>
              </w:rPr>
            </w:pPr>
            <w:r w:rsidRPr="004908EA">
              <w:rPr>
                <w:b/>
              </w:rPr>
              <w:t>Položka</w:t>
            </w:r>
          </w:p>
        </w:tc>
        <w:tc>
          <w:tcPr>
            <w:tcW w:w="3118" w:type="dxa"/>
          </w:tcPr>
          <w:p w14:paraId="0BAE6826" w14:textId="77777777" w:rsidR="00EB64B1" w:rsidRPr="004908EA" w:rsidRDefault="00EB64B1" w:rsidP="003A7E36">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Pr>
          <w:p w14:paraId="3CDE3A18" w14:textId="77777777" w:rsidR="00EB64B1" w:rsidRPr="004908EA" w:rsidRDefault="00EB64B1" w:rsidP="003A7E36">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Pr>
          <w:p w14:paraId="34677EB7" w14:textId="77777777" w:rsidR="00EB64B1" w:rsidRPr="004908EA" w:rsidRDefault="00EB64B1" w:rsidP="003A7E36">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Množství *)</w:t>
            </w:r>
          </w:p>
        </w:tc>
        <w:tc>
          <w:tcPr>
            <w:tcW w:w="1361" w:type="dxa"/>
          </w:tcPr>
          <w:p w14:paraId="0174FDB6" w14:textId="77777777" w:rsidR="00EB64B1" w:rsidRPr="004908EA" w:rsidRDefault="00EB64B1" w:rsidP="003A7E36">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Jednotková cena *)</w:t>
            </w:r>
          </w:p>
        </w:tc>
        <w:tc>
          <w:tcPr>
            <w:tcW w:w="1617" w:type="dxa"/>
          </w:tcPr>
          <w:p w14:paraId="0035F0AF" w14:textId="77777777" w:rsidR="00EB64B1" w:rsidRPr="004908EA" w:rsidRDefault="00EB64B1" w:rsidP="003A7E36">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Cena celkem *)</w:t>
            </w:r>
          </w:p>
        </w:tc>
      </w:tr>
      <w:tr w:rsidR="00EB64B1" w:rsidRPr="00B06D17" w14:paraId="77DF5369" w14:textId="77777777" w:rsidTr="003A7E36">
        <w:tc>
          <w:tcPr>
            <w:cnfStyle w:val="001000000000" w:firstRow="0" w:lastRow="0" w:firstColumn="1" w:lastColumn="0" w:oddVBand="0" w:evenVBand="0" w:oddHBand="0" w:evenHBand="0" w:firstRowFirstColumn="0" w:firstRowLastColumn="0" w:lastRowFirstColumn="0" w:lastRowLastColumn="0"/>
            <w:tcW w:w="964" w:type="dxa"/>
          </w:tcPr>
          <w:p w14:paraId="4B8B7D29" w14:textId="77777777" w:rsidR="00EB64B1" w:rsidRPr="00DF0BD3" w:rsidRDefault="00EB64B1" w:rsidP="003A7E36">
            <w:pPr>
              <w:pStyle w:val="Tabulka"/>
            </w:pPr>
            <w:r w:rsidRPr="00DF0BD3">
              <w:t>1</w:t>
            </w:r>
          </w:p>
        </w:tc>
        <w:tc>
          <w:tcPr>
            <w:tcW w:w="3118" w:type="dxa"/>
          </w:tcPr>
          <w:p w14:paraId="414D76B8" w14:textId="77777777" w:rsidR="00EB64B1" w:rsidRPr="00DF0BD3" w:rsidRDefault="00EB64B1" w:rsidP="003A7E36">
            <w:pPr>
              <w:pStyle w:val="Tabulka"/>
              <w:cnfStyle w:val="000000000000" w:firstRow="0" w:lastRow="0" w:firstColumn="0" w:lastColumn="0" w:oddVBand="0" w:evenVBand="0" w:oddHBand="0" w:evenHBand="0" w:firstRowFirstColumn="0" w:firstRowLastColumn="0" w:lastRowFirstColumn="0" w:lastRowLastColumn="0"/>
            </w:pPr>
            <w:r w:rsidRPr="00DF0BD3">
              <w:t>Záměr projektu (v rozsahu Směrnice č. V – 2/2012  v platném znění a dle požadavku VTP a ZTP)</w:t>
            </w:r>
          </w:p>
        </w:tc>
        <w:tc>
          <w:tcPr>
            <w:tcW w:w="1077" w:type="dxa"/>
          </w:tcPr>
          <w:p w14:paraId="53D04F1A" w14:textId="77777777" w:rsidR="00EB64B1" w:rsidRPr="00B06D17" w:rsidRDefault="00EB64B1" w:rsidP="003A7E36">
            <w:pPr>
              <w:pStyle w:val="Tabulka"/>
              <w:cnfStyle w:val="000000000000" w:firstRow="0" w:lastRow="0" w:firstColumn="0" w:lastColumn="0" w:oddVBand="0" w:evenVBand="0" w:oddHBand="0" w:evenHBand="0" w:firstRowFirstColumn="0" w:firstRowLastColumn="0" w:lastRowFirstColumn="0" w:lastRowLastColumn="0"/>
            </w:pPr>
            <w:r>
              <w:rPr>
                <w:rFonts w:cs="Calibri"/>
                <w:color w:val="000000"/>
              </w:rPr>
              <w:t>hod</w:t>
            </w:r>
          </w:p>
        </w:tc>
        <w:tc>
          <w:tcPr>
            <w:tcW w:w="1077" w:type="dxa"/>
          </w:tcPr>
          <w:p w14:paraId="7977859D" w14:textId="77777777" w:rsidR="00EB64B1" w:rsidRPr="00B1372A" w:rsidRDefault="00EB64B1" w:rsidP="003A7E36">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361" w:type="dxa"/>
          </w:tcPr>
          <w:p w14:paraId="794DCAD2" w14:textId="77777777" w:rsidR="00EB64B1" w:rsidRPr="00B1372A" w:rsidRDefault="00EB64B1" w:rsidP="003A7E36">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386AE4FB" w14:textId="77777777" w:rsidR="00EB64B1" w:rsidRPr="00B1372A" w:rsidRDefault="00EB64B1" w:rsidP="003A7E36">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r>
      <w:tr w:rsidR="00EB64B1" w:rsidRPr="00B06D17" w14:paraId="78105C18" w14:textId="77777777" w:rsidTr="003A7E36">
        <w:tc>
          <w:tcPr>
            <w:cnfStyle w:val="001000000000" w:firstRow="0" w:lastRow="0" w:firstColumn="1" w:lastColumn="0" w:oddVBand="0" w:evenVBand="0" w:oddHBand="0" w:evenHBand="0" w:firstRowFirstColumn="0" w:firstRowLastColumn="0" w:lastRowFirstColumn="0" w:lastRowLastColumn="0"/>
            <w:tcW w:w="964" w:type="dxa"/>
          </w:tcPr>
          <w:p w14:paraId="4D8FE85E" w14:textId="77777777" w:rsidR="00EB64B1" w:rsidRPr="00DF0BD3" w:rsidRDefault="00EB64B1" w:rsidP="003A7E36">
            <w:pPr>
              <w:pStyle w:val="Tabulka"/>
            </w:pPr>
            <w:r w:rsidRPr="00DF0BD3">
              <w:t>2</w:t>
            </w:r>
          </w:p>
        </w:tc>
        <w:tc>
          <w:tcPr>
            <w:tcW w:w="3118" w:type="dxa"/>
          </w:tcPr>
          <w:p w14:paraId="24D2367E" w14:textId="54F95D4E" w:rsidR="00EB64B1" w:rsidRPr="00DF0BD3" w:rsidRDefault="00EB64B1" w:rsidP="00EB64B1">
            <w:pPr>
              <w:pStyle w:val="Tabulka"/>
              <w:cnfStyle w:val="000000000000" w:firstRow="0" w:lastRow="0" w:firstColumn="0" w:lastColumn="0" w:oddVBand="0" w:evenVBand="0" w:oddHBand="0" w:evenHBand="0" w:firstRowFirstColumn="0" w:firstRowLastColumn="0" w:lastRowFirstColumn="0" w:lastRowLastColumn="0"/>
            </w:pPr>
            <w:r w:rsidRPr="00DF0BD3">
              <w:t>Zpracování D</w:t>
            </w:r>
            <w:r w:rsidR="00DF0BD3" w:rsidRPr="00DF0BD3">
              <w:t xml:space="preserve">USP </w:t>
            </w:r>
            <w:r w:rsidRPr="00DF0BD3">
              <w:t>dle vyhlášky č.146 /2008 Sb. v platném znění dle VTP a ZTP)</w:t>
            </w:r>
          </w:p>
        </w:tc>
        <w:tc>
          <w:tcPr>
            <w:tcW w:w="1077" w:type="dxa"/>
          </w:tcPr>
          <w:p w14:paraId="2F81392B" w14:textId="77777777" w:rsidR="00EB64B1" w:rsidRPr="00B06D17" w:rsidRDefault="00EB64B1" w:rsidP="003A7E36">
            <w:pPr>
              <w:pStyle w:val="Tabulka"/>
              <w:cnfStyle w:val="000000000000" w:firstRow="0" w:lastRow="0" w:firstColumn="0" w:lastColumn="0" w:oddVBand="0" w:evenVBand="0" w:oddHBand="0" w:evenHBand="0" w:firstRowFirstColumn="0" w:firstRowLastColumn="0" w:lastRowFirstColumn="0" w:lastRowLastColumn="0"/>
            </w:pPr>
            <w:r>
              <w:rPr>
                <w:rFonts w:cs="Calibri"/>
                <w:color w:val="000000"/>
              </w:rPr>
              <w:t>hod</w:t>
            </w:r>
          </w:p>
        </w:tc>
        <w:tc>
          <w:tcPr>
            <w:tcW w:w="1077" w:type="dxa"/>
          </w:tcPr>
          <w:p w14:paraId="0B7B05B5" w14:textId="77777777" w:rsidR="00EB64B1" w:rsidRPr="00B1372A" w:rsidRDefault="00EB64B1" w:rsidP="003A7E36">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361" w:type="dxa"/>
          </w:tcPr>
          <w:p w14:paraId="0996B77D" w14:textId="77777777" w:rsidR="00EB64B1" w:rsidRPr="00B1372A" w:rsidRDefault="00EB64B1" w:rsidP="003A7E36">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7609FBDE" w14:textId="77777777" w:rsidR="00EB64B1" w:rsidRPr="00B1372A" w:rsidRDefault="00EB64B1" w:rsidP="003A7E36">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r>
      <w:tr w:rsidR="00EB64B1" w:rsidRPr="00B06D17" w14:paraId="17EC6894" w14:textId="77777777" w:rsidTr="003A7E36">
        <w:tc>
          <w:tcPr>
            <w:cnfStyle w:val="001000000000" w:firstRow="0" w:lastRow="0" w:firstColumn="1" w:lastColumn="0" w:oddVBand="0" w:evenVBand="0" w:oddHBand="0" w:evenHBand="0" w:firstRowFirstColumn="0" w:firstRowLastColumn="0" w:lastRowFirstColumn="0" w:lastRowLastColumn="0"/>
            <w:tcW w:w="964" w:type="dxa"/>
          </w:tcPr>
          <w:p w14:paraId="65191C9D" w14:textId="1CBA10EB" w:rsidR="00EB64B1" w:rsidRPr="00B06D17" w:rsidRDefault="00EB64B1" w:rsidP="003A7E36">
            <w:pPr>
              <w:pStyle w:val="Tabulka"/>
            </w:pPr>
            <w:r>
              <w:t>3</w:t>
            </w:r>
          </w:p>
        </w:tc>
        <w:tc>
          <w:tcPr>
            <w:tcW w:w="3118" w:type="dxa"/>
          </w:tcPr>
          <w:p w14:paraId="0F6B9BF0" w14:textId="77777777" w:rsidR="00EB64B1" w:rsidRPr="00B06D17" w:rsidRDefault="00EB64B1" w:rsidP="003A7E36">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w:t>
            </w:r>
            <w:r>
              <w:t>U</w:t>
            </w:r>
            <w:r w:rsidRPr="00B06D17">
              <w:t>SP do podrobnosti PDPS) vyjma příloh G, H a I, včetně všech dílčích odevzdání, dle přílohy č.2 Směrnice GŘ SŽDC č. 11/2006 v platném znění dle VTP a ZTP</w:t>
            </w:r>
          </w:p>
        </w:tc>
        <w:tc>
          <w:tcPr>
            <w:tcW w:w="1077" w:type="dxa"/>
          </w:tcPr>
          <w:p w14:paraId="2E4A050E" w14:textId="77777777" w:rsidR="00EB64B1" w:rsidRPr="00B06D17" w:rsidRDefault="00EB64B1" w:rsidP="003A7E36">
            <w:pPr>
              <w:pStyle w:val="Tabulka"/>
              <w:cnfStyle w:val="000000000000" w:firstRow="0" w:lastRow="0" w:firstColumn="0" w:lastColumn="0" w:oddVBand="0" w:evenVBand="0" w:oddHBand="0" w:evenHBand="0" w:firstRowFirstColumn="0" w:firstRowLastColumn="0" w:lastRowFirstColumn="0" w:lastRowLastColumn="0"/>
            </w:pPr>
            <w:r>
              <w:rPr>
                <w:rFonts w:cs="Calibri"/>
                <w:color w:val="000000"/>
              </w:rPr>
              <w:t>hod</w:t>
            </w:r>
          </w:p>
        </w:tc>
        <w:tc>
          <w:tcPr>
            <w:tcW w:w="1077" w:type="dxa"/>
          </w:tcPr>
          <w:p w14:paraId="68B0ACC5" w14:textId="77777777" w:rsidR="00EB64B1" w:rsidRPr="00B1372A" w:rsidRDefault="00EB64B1" w:rsidP="003A7E36">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361" w:type="dxa"/>
          </w:tcPr>
          <w:p w14:paraId="5CE0F4BB" w14:textId="77777777" w:rsidR="00EB64B1" w:rsidRPr="00B1372A" w:rsidRDefault="00EB64B1" w:rsidP="003A7E36">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3D198ABE" w14:textId="77777777" w:rsidR="00EB64B1" w:rsidRPr="00B1372A" w:rsidRDefault="00EB64B1" w:rsidP="003A7E36">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r>
      <w:tr w:rsidR="00EB64B1" w:rsidRPr="00B06D17" w14:paraId="05DB2F26" w14:textId="77777777" w:rsidTr="003A7E36">
        <w:tc>
          <w:tcPr>
            <w:cnfStyle w:val="001000000000" w:firstRow="0" w:lastRow="0" w:firstColumn="1" w:lastColumn="0" w:oddVBand="0" w:evenVBand="0" w:oddHBand="0" w:evenHBand="0" w:firstRowFirstColumn="0" w:firstRowLastColumn="0" w:lastRowFirstColumn="0" w:lastRowLastColumn="0"/>
            <w:tcW w:w="964" w:type="dxa"/>
          </w:tcPr>
          <w:p w14:paraId="6374A92A" w14:textId="09D8444B" w:rsidR="00EB64B1" w:rsidRPr="00B06D17" w:rsidRDefault="00EB64B1" w:rsidP="003A7E36">
            <w:pPr>
              <w:pStyle w:val="Tabulka"/>
            </w:pPr>
            <w:r>
              <w:t>4</w:t>
            </w:r>
          </w:p>
        </w:tc>
        <w:tc>
          <w:tcPr>
            <w:tcW w:w="3118" w:type="dxa"/>
          </w:tcPr>
          <w:p w14:paraId="0D8AA154" w14:textId="77777777" w:rsidR="00EB64B1" w:rsidRPr="00B06D17" w:rsidRDefault="00EB64B1" w:rsidP="003A7E36">
            <w:pPr>
              <w:pStyle w:val="Tabulka"/>
              <w:cnfStyle w:val="000000000000" w:firstRow="0" w:lastRow="0" w:firstColumn="0" w:lastColumn="0" w:oddVBand="0" w:evenVBand="0" w:oddHBand="0" w:evenHBand="0" w:firstRowFirstColumn="0" w:firstRowLastColumn="0" w:lastRowFirstColumn="0" w:lastRowLastColumn="0"/>
            </w:pPr>
            <w:r w:rsidRPr="00B06D17">
              <w:t>Stanovení nákladů stavby v rozsahu položkových rozpočtů jednotlivých SO a PS a souhrnného rozpočtu stavby (v rozsahu požadavků Směrnice SŽDC č.20 v platném zněn a dle požadavku VTP a ZTP)-příloha dokumentace část G</w:t>
            </w:r>
          </w:p>
        </w:tc>
        <w:tc>
          <w:tcPr>
            <w:tcW w:w="1077" w:type="dxa"/>
          </w:tcPr>
          <w:p w14:paraId="1A5BCAAA" w14:textId="77777777" w:rsidR="00EB64B1" w:rsidRPr="00B06D17" w:rsidRDefault="00EB64B1" w:rsidP="003A7E36">
            <w:pPr>
              <w:pStyle w:val="Tabulka"/>
              <w:cnfStyle w:val="000000000000" w:firstRow="0" w:lastRow="0" w:firstColumn="0" w:lastColumn="0" w:oddVBand="0" w:evenVBand="0" w:oddHBand="0" w:evenHBand="0" w:firstRowFirstColumn="0" w:firstRowLastColumn="0" w:lastRowFirstColumn="0" w:lastRowLastColumn="0"/>
            </w:pPr>
            <w:r>
              <w:rPr>
                <w:rFonts w:cs="Calibri"/>
                <w:color w:val="000000"/>
              </w:rPr>
              <w:t>hod</w:t>
            </w:r>
          </w:p>
        </w:tc>
        <w:tc>
          <w:tcPr>
            <w:tcW w:w="1077" w:type="dxa"/>
          </w:tcPr>
          <w:p w14:paraId="4E7AA99C" w14:textId="77777777" w:rsidR="00EB64B1" w:rsidRPr="00B1372A" w:rsidRDefault="00EB64B1" w:rsidP="003A7E36">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361" w:type="dxa"/>
          </w:tcPr>
          <w:p w14:paraId="52C994F2" w14:textId="77777777" w:rsidR="00EB64B1" w:rsidRPr="00B1372A" w:rsidRDefault="00EB64B1" w:rsidP="003A7E36">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1A63E880" w14:textId="77777777" w:rsidR="00EB64B1" w:rsidRPr="00B1372A" w:rsidRDefault="00EB64B1" w:rsidP="003A7E36">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r>
      <w:tr w:rsidR="00EB64B1" w:rsidRPr="00B06D17" w14:paraId="3918609C" w14:textId="77777777" w:rsidTr="003A7E36">
        <w:tc>
          <w:tcPr>
            <w:cnfStyle w:val="001000000000" w:firstRow="0" w:lastRow="0" w:firstColumn="1" w:lastColumn="0" w:oddVBand="0" w:evenVBand="0" w:oddHBand="0" w:evenHBand="0" w:firstRowFirstColumn="0" w:firstRowLastColumn="0" w:lastRowFirstColumn="0" w:lastRowLastColumn="0"/>
            <w:tcW w:w="964" w:type="dxa"/>
          </w:tcPr>
          <w:p w14:paraId="44AC8492" w14:textId="1FB68192" w:rsidR="00EB64B1" w:rsidRPr="00B06D17" w:rsidRDefault="00EB64B1" w:rsidP="003A7E36">
            <w:pPr>
              <w:pStyle w:val="Tabulka"/>
            </w:pPr>
            <w:r>
              <w:t>5</w:t>
            </w:r>
          </w:p>
        </w:tc>
        <w:tc>
          <w:tcPr>
            <w:tcW w:w="3118" w:type="dxa"/>
          </w:tcPr>
          <w:p w14:paraId="29669E9F" w14:textId="77777777" w:rsidR="00EB64B1" w:rsidRPr="00B06D17" w:rsidRDefault="00EB64B1" w:rsidP="003A7E36">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14:paraId="60DFFB79" w14:textId="77777777" w:rsidR="00EB64B1" w:rsidRPr="00B06D17" w:rsidRDefault="00EB64B1" w:rsidP="003A7E36">
            <w:pPr>
              <w:pStyle w:val="Tabulka"/>
              <w:cnfStyle w:val="000000000000" w:firstRow="0" w:lastRow="0" w:firstColumn="0" w:lastColumn="0" w:oddVBand="0" w:evenVBand="0" w:oddHBand="0" w:evenHBand="0" w:firstRowFirstColumn="0" w:firstRowLastColumn="0" w:lastRowFirstColumn="0" w:lastRowLastColumn="0"/>
            </w:pPr>
            <w:r>
              <w:rPr>
                <w:rFonts w:cs="Calibri"/>
                <w:color w:val="000000"/>
              </w:rPr>
              <w:t>hod</w:t>
            </w:r>
          </w:p>
        </w:tc>
        <w:tc>
          <w:tcPr>
            <w:tcW w:w="1077" w:type="dxa"/>
          </w:tcPr>
          <w:p w14:paraId="0BBF3643" w14:textId="77777777" w:rsidR="00EB64B1" w:rsidRPr="00B1372A" w:rsidRDefault="00EB64B1" w:rsidP="003A7E36">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361" w:type="dxa"/>
          </w:tcPr>
          <w:p w14:paraId="419171FF" w14:textId="77777777" w:rsidR="00EB64B1" w:rsidRPr="00B1372A" w:rsidRDefault="00EB64B1" w:rsidP="003A7E36">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03CF0C52" w14:textId="77777777" w:rsidR="00EB64B1" w:rsidRPr="00B1372A" w:rsidRDefault="00EB64B1" w:rsidP="003A7E36">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r>
      <w:tr w:rsidR="00EB64B1" w:rsidRPr="00B06D17" w14:paraId="31A95999" w14:textId="77777777" w:rsidTr="003A7E36">
        <w:tc>
          <w:tcPr>
            <w:cnfStyle w:val="001000000000" w:firstRow="0" w:lastRow="0" w:firstColumn="1" w:lastColumn="0" w:oddVBand="0" w:evenVBand="0" w:oddHBand="0" w:evenHBand="0" w:firstRowFirstColumn="0" w:firstRowLastColumn="0" w:lastRowFirstColumn="0" w:lastRowLastColumn="0"/>
            <w:tcW w:w="964" w:type="dxa"/>
          </w:tcPr>
          <w:p w14:paraId="773F0AB3" w14:textId="6B92E350" w:rsidR="00EB64B1" w:rsidRPr="00B06D17" w:rsidRDefault="00EB64B1" w:rsidP="003A7E36">
            <w:pPr>
              <w:pStyle w:val="Tabulka"/>
            </w:pPr>
            <w:r>
              <w:t>6</w:t>
            </w:r>
          </w:p>
        </w:tc>
        <w:tc>
          <w:tcPr>
            <w:tcW w:w="3118" w:type="dxa"/>
          </w:tcPr>
          <w:p w14:paraId="488A608D" w14:textId="77777777" w:rsidR="00EB64B1" w:rsidRPr="00B06D17" w:rsidRDefault="00EB64B1" w:rsidP="003A7E36">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14:paraId="7FA6CDDF" w14:textId="77777777" w:rsidR="00EB64B1" w:rsidRPr="00B06D17" w:rsidRDefault="00EB64B1" w:rsidP="003A7E36">
            <w:pPr>
              <w:pStyle w:val="Tabulka"/>
              <w:cnfStyle w:val="000000000000" w:firstRow="0" w:lastRow="0" w:firstColumn="0" w:lastColumn="0" w:oddVBand="0" w:evenVBand="0" w:oddHBand="0" w:evenHBand="0" w:firstRowFirstColumn="0" w:firstRowLastColumn="0" w:lastRowFirstColumn="0" w:lastRowLastColumn="0"/>
            </w:pPr>
            <w:r>
              <w:rPr>
                <w:rFonts w:cs="Calibri"/>
                <w:color w:val="000000"/>
              </w:rPr>
              <w:t>hod</w:t>
            </w:r>
          </w:p>
        </w:tc>
        <w:tc>
          <w:tcPr>
            <w:tcW w:w="1077" w:type="dxa"/>
          </w:tcPr>
          <w:p w14:paraId="3D34DD3F" w14:textId="77777777" w:rsidR="00EB64B1" w:rsidRPr="00B1372A" w:rsidRDefault="00EB64B1" w:rsidP="003A7E36">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361" w:type="dxa"/>
          </w:tcPr>
          <w:p w14:paraId="30188FD5" w14:textId="77777777" w:rsidR="00EB64B1" w:rsidRPr="00B1372A" w:rsidRDefault="00EB64B1" w:rsidP="003A7E36">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39529EF8" w14:textId="77777777" w:rsidR="00EB64B1" w:rsidRPr="00B1372A" w:rsidRDefault="00EB64B1" w:rsidP="003A7E36">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r>
      <w:tr w:rsidR="009D6A98" w:rsidRPr="00B06D17" w14:paraId="07AD5DC7" w14:textId="77777777" w:rsidTr="003A7E36">
        <w:tc>
          <w:tcPr>
            <w:cnfStyle w:val="001000000000" w:firstRow="0" w:lastRow="0" w:firstColumn="1" w:lastColumn="0" w:oddVBand="0" w:evenVBand="0" w:oddHBand="0" w:evenHBand="0" w:firstRowFirstColumn="0" w:firstRowLastColumn="0" w:lastRowFirstColumn="0" w:lastRowLastColumn="0"/>
            <w:tcW w:w="964" w:type="dxa"/>
          </w:tcPr>
          <w:p w14:paraId="48DF23B0" w14:textId="7C000D15" w:rsidR="009D6A98" w:rsidRPr="00B06D17" w:rsidRDefault="009D6A98" w:rsidP="009D6A98">
            <w:pPr>
              <w:pStyle w:val="Tabulka"/>
            </w:pPr>
            <w:r>
              <w:t>7</w:t>
            </w:r>
          </w:p>
        </w:tc>
        <w:tc>
          <w:tcPr>
            <w:tcW w:w="3118" w:type="dxa"/>
          </w:tcPr>
          <w:p w14:paraId="3369005D" w14:textId="1D532186" w:rsidR="009D6A98" w:rsidRPr="009D28BF" w:rsidRDefault="009D28BF" w:rsidP="009D6A98">
            <w:pPr>
              <w:pStyle w:val="Tabulka"/>
              <w:cnfStyle w:val="000000000000" w:firstRow="0" w:lastRow="0" w:firstColumn="0" w:lastColumn="0" w:oddVBand="0" w:evenVBand="0" w:oddHBand="0" w:evenHBand="0" w:firstRowFirstColumn="0" w:firstRowLastColumn="0" w:lastRowFirstColumn="0" w:lastRowLastColumn="0"/>
            </w:pPr>
            <w:r w:rsidRPr="009D28BF">
              <w:t>Definitivní odevzdání ZP</w:t>
            </w:r>
            <w:r w:rsidR="009D6A98" w:rsidRPr="009D28BF">
              <w:t xml:space="preserve"> dle SOD v listinné formě (v rozsahu a počtu dle požadavku VTP a ZTP)</w:t>
            </w:r>
          </w:p>
        </w:tc>
        <w:tc>
          <w:tcPr>
            <w:tcW w:w="1077" w:type="dxa"/>
          </w:tcPr>
          <w:p w14:paraId="5E3FB910" w14:textId="1E4407CE" w:rsidR="009D6A98" w:rsidRPr="009D28BF" w:rsidRDefault="009D6A98" w:rsidP="009D6A98">
            <w:pPr>
              <w:pStyle w:val="Tabulka"/>
              <w:cnfStyle w:val="000000000000" w:firstRow="0" w:lastRow="0" w:firstColumn="0" w:lastColumn="0" w:oddVBand="0" w:evenVBand="0" w:oddHBand="0" w:evenHBand="0" w:firstRowFirstColumn="0" w:firstRowLastColumn="0" w:lastRowFirstColumn="0" w:lastRowLastColumn="0"/>
            </w:pPr>
            <w:r w:rsidRPr="009D28BF">
              <w:rPr>
                <w:rFonts w:cs="Calibri"/>
              </w:rPr>
              <w:t>komplet</w:t>
            </w:r>
          </w:p>
        </w:tc>
        <w:tc>
          <w:tcPr>
            <w:tcW w:w="1077" w:type="dxa"/>
          </w:tcPr>
          <w:p w14:paraId="4DAB8D61" w14:textId="509BC5D1" w:rsidR="009D6A98" w:rsidRPr="009D28BF" w:rsidRDefault="009D6A98" w:rsidP="009D6A98">
            <w:pPr>
              <w:pStyle w:val="Tabulka"/>
              <w:jc w:val="center"/>
              <w:cnfStyle w:val="000000000000" w:firstRow="0" w:lastRow="0" w:firstColumn="0" w:lastColumn="0" w:oddVBand="0" w:evenVBand="0" w:oddHBand="0" w:evenHBand="0" w:firstRowFirstColumn="0" w:firstRowLastColumn="0" w:lastRowFirstColumn="0" w:lastRowLastColumn="0"/>
            </w:pPr>
            <w:r w:rsidRPr="009D28BF">
              <w:t>1</w:t>
            </w:r>
          </w:p>
        </w:tc>
        <w:tc>
          <w:tcPr>
            <w:tcW w:w="1361" w:type="dxa"/>
          </w:tcPr>
          <w:p w14:paraId="495B91A9" w14:textId="77777777" w:rsidR="009D6A98" w:rsidRPr="00B1372A" w:rsidRDefault="009D6A98" w:rsidP="009D6A98">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58EFEEEA" w14:textId="77777777" w:rsidR="009D6A98" w:rsidRPr="00B1372A" w:rsidRDefault="009D6A98" w:rsidP="009D6A98">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r>
      <w:tr w:rsidR="009D6A98" w:rsidRPr="00B06D17" w14:paraId="240C443B" w14:textId="77777777" w:rsidTr="003A7E36">
        <w:tc>
          <w:tcPr>
            <w:cnfStyle w:val="001000000000" w:firstRow="0" w:lastRow="0" w:firstColumn="1" w:lastColumn="0" w:oddVBand="0" w:evenVBand="0" w:oddHBand="0" w:evenHBand="0" w:firstRowFirstColumn="0" w:firstRowLastColumn="0" w:lastRowFirstColumn="0" w:lastRowLastColumn="0"/>
            <w:tcW w:w="964" w:type="dxa"/>
          </w:tcPr>
          <w:p w14:paraId="20F35BCF" w14:textId="27D2612F" w:rsidR="009D6A98" w:rsidRPr="005C3875" w:rsidRDefault="009D6A98" w:rsidP="009D6A98">
            <w:pPr>
              <w:pStyle w:val="Tabulka"/>
              <w:rPr>
                <w:color w:val="FF0000"/>
              </w:rPr>
            </w:pPr>
            <w:r w:rsidRPr="005C3875">
              <w:t>8</w:t>
            </w:r>
          </w:p>
        </w:tc>
        <w:tc>
          <w:tcPr>
            <w:tcW w:w="3118" w:type="dxa"/>
          </w:tcPr>
          <w:p w14:paraId="3315D6BD" w14:textId="4A532133" w:rsidR="009D6A98" w:rsidRPr="00B06D17" w:rsidRDefault="00C1187C" w:rsidP="009D6A98">
            <w:pPr>
              <w:pStyle w:val="Tabulka"/>
              <w:cnfStyle w:val="000000000000" w:firstRow="0" w:lastRow="0" w:firstColumn="0" w:lastColumn="0" w:oddVBand="0" w:evenVBand="0" w:oddHBand="0" w:evenHBand="0" w:firstRowFirstColumn="0" w:firstRowLastColumn="0" w:lastRowFirstColumn="0" w:lastRowLastColumn="0"/>
            </w:pPr>
            <w:r>
              <w:t xml:space="preserve">Definitivní odevzdání ZP </w:t>
            </w:r>
            <w:r w:rsidR="009D6A98" w:rsidRPr="00B06D17">
              <w:t xml:space="preserve">dle SOD v elektronické formě </w:t>
            </w:r>
            <w:r w:rsidR="009D6A98" w:rsidRPr="00C1187C">
              <w:t xml:space="preserve">(v rozsahu a počtu dle požadavku </w:t>
            </w:r>
            <w:r w:rsidR="009D6A98" w:rsidRPr="00B06D17">
              <w:t>VTP a ZTP)</w:t>
            </w:r>
          </w:p>
        </w:tc>
        <w:tc>
          <w:tcPr>
            <w:tcW w:w="1077" w:type="dxa"/>
          </w:tcPr>
          <w:p w14:paraId="67DBCF86" w14:textId="3E742087" w:rsidR="009D6A98" w:rsidRPr="00C1187C" w:rsidRDefault="009D6A98" w:rsidP="009D6A98">
            <w:pPr>
              <w:pStyle w:val="Tabulka"/>
              <w:cnfStyle w:val="000000000000" w:firstRow="0" w:lastRow="0" w:firstColumn="0" w:lastColumn="0" w:oddVBand="0" w:evenVBand="0" w:oddHBand="0" w:evenHBand="0" w:firstRowFirstColumn="0" w:firstRowLastColumn="0" w:lastRowFirstColumn="0" w:lastRowLastColumn="0"/>
              <w:rPr>
                <w:strike/>
              </w:rPr>
            </w:pPr>
            <w:r w:rsidRPr="00C1187C">
              <w:rPr>
                <w:rFonts w:cs="Calibri"/>
              </w:rPr>
              <w:t>komplet</w:t>
            </w:r>
          </w:p>
        </w:tc>
        <w:tc>
          <w:tcPr>
            <w:tcW w:w="1077" w:type="dxa"/>
          </w:tcPr>
          <w:p w14:paraId="76B530BA" w14:textId="21C0457B" w:rsidR="009D6A98" w:rsidRPr="00C1187C" w:rsidRDefault="009D6A98" w:rsidP="009D6A98">
            <w:pPr>
              <w:pStyle w:val="Tabulka"/>
              <w:jc w:val="center"/>
              <w:cnfStyle w:val="000000000000" w:firstRow="0" w:lastRow="0" w:firstColumn="0" w:lastColumn="0" w:oddVBand="0" w:evenVBand="0" w:oddHBand="0" w:evenHBand="0" w:firstRowFirstColumn="0" w:firstRowLastColumn="0" w:lastRowFirstColumn="0" w:lastRowLastColumn="0"/>
            </w:pPr>
            <w:r w:rsidRPr="00C1187C">
              <w:t>1</w:t>
            </w:r>
          </w:p>
        </w:tc>
        <w:tc>
          <w:tcPr>
            <w:tcW w:w="1361" w:type="dxa"/>
          </w:tcPr>
          <w:p w14:paraId="201B42BD" w14:textId="77777777" w:rsidR="009D6A98" w:rsidRPr="00B1372A" w:rsidRDefault="009D6A98" w:rsidP="009D6A98">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50DC072E" w14:textId="77777777" w:rsidR="009D6A98" w:rsidRPr="00B1372A" w:rsidRDefault="009D6A98" w:rsidP="009D6A98">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r>
      <w:tr w:rsidR="005C3875" w:rsidRPr="00B06D17" w14:paraId="35595A60" w14:textId="77777777" w:rsidTr="003A7E36">
        <w:tc>
          <w:tcPr>
            <w:cnfStyle w:val="001000000000" w:firstRow="0" w:lastRow="0" w:firstColumn="1" w:lastColumn="0" w:oddVBand="0" w:evenVBand="0" w:oddHBand="0" w:evenHBand="0" w:firstRowFirstColumn="0" w:firstRowLastColumn="0" w:lastRowFirstColumn="0" w:lastRowLastColumn="0"/>
            <w:tcW w:w="964" w:type="dxa"/>
          </w:tcPr>
          <w:p w14:paraId="02E2C76A" w14:textId="7A52CEB5" w:rsidR="005C3875" w:rsidRPr="00C1187C" w:rsidRDefault="005C3875" w:rsidP="005C3875">
            <w:pPr>
              <w:pStyle w:val="Tabulka"/>
            </w:pPr>
            <w:r w:rsidRPr="00C1187C">
              <w:t>9</w:t>
            </w:r>
          </w:p>
        </w:tc>
        <w:tc>
          <w:tcPr>
            <w:tcW w:w="3118" w:type="dxa"/>
          </w:tcPr>
          <w:p w14:paraId="5108CC4D" w14:textId="0DD95610" w:rsidR="005C3875" w:rsidRPr="00C1187C" w:rsidRDefault="005C3875" w:rsidP="005C3875">
            <w:pPr>
              <w:pStyle w:val="Tabulka"/>
              <w:cnfStyle w:val="000000000000" w:firstRow="0" w:lastRow="0" w:firstColumn="0" w:lastColumn="0" w:oddVBand="0" w:evenVBand="0" w:oddHBand="0" w:evenHBand="0" w:firstRowFirstColumn="0" w:firstRowLastColumn="0" w:lastRowFirstColumn="0" w:lastRowLastColumn="0"/>
            </w:pPr>
            <w:r w:rsidRPr="00C1187C">
              <w:t>Definitivní odevzdání DUSP dle SOD v listinné formě (v rozsahu a počtu dle požadavku VTP a ZTP)</w:t>
            </w:r>
          </w:p>
        </w:tc>
        <w:tc>
          <w:tcPr>
            <w:tcW w:w="1077" w:type="dxa"/>
          </w:tcPr>
          <w:p w14:paraId="599298EA" w14:textId="52963228" w:rsidR="005C3875" w:rsidRPr="00C1187C" w:rsidRDefault="005C3875" w:rsidP="005C3875">
            <w:pPr>
              <w:pStyle w:val="Tabulka"/>
              <w:cnfStyle w:val="000000000000" w:firstRow="0" w:lastRow="0" w:firstColumn="0" w:lastColumn="0" w:oddVBand="0" w:evenVBand="0" w:oddHBand="0" w:evenHBand="0" w:firstRowFirstColumn="0" w:firstRowLastColumn="0" w:lastRowFirstColumn="0" w:lastRowLastColumn="0"/>
              <w:rPr>
                <w:rFonts w:cs="Calibri"/>
                <w:strike/>
              </w:rPr>
            </w:pPr>
            <w:r w:rsidRPr="00C1187C">
              <w:rPr>
                <w:rFonts w:cs="Calibri"/>
              </w:rPr>
              <w:t>komplet</w:t>
            </w:r>
          </w:p>
        </w:tc>
        <w:tc>
          <w:tcPr>
            <w:tcW w:w="1077" w:type="dxa"/>
          </w:tcPr>
          <w:p w14:paraId="68012BE9" w14:textId="02A28CF3" w:rsidR="005C3875" w:rsidRPr="00C1187C" w:rsidRDefault="005C3875" w:rsidP="005C3875">
            <w:pPr>
              <w:pStyle w:val="Tabulka"/>
              <w:jc w:val="center"/>
              <w:cnfStyle w:val="000000000000" w:firstRow="0" w:lastRow="0" w:firstColumn="0" w:lastColumn="0" w:oddVBand="0" w:evenVBand="0" w:oddHBand="0" w:evenHBand="0" w:firstRowFirstColumn="0" w:firstRowLastColumn="0" w:lastRowFirstColumn="0" w:lastRowLastColumn="0"/>
            </w:pPr>
            <w:r w:rsidRPr="00C1187C">
              <w:t>1</w:t>
            </w:r>
          </w:p>
        </w:tc>
        <w:tc>
          <w:tcPr>
            <w:tcW w:w="1361" w:type="dxa"/>
          </w:tcPr>
          <w:p w14:paraId="0FFE80DC" w14:textId="77777777" w:rsidR="005C3875" w:rsidRPr="00B1372A" w:rsidRDefault="005C3875" w:rsidP="005C3875">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31A22B06" w14:textId="77777777" w:rsidR="005C3875" w:rsidRPr="00B1372A" w:rsidRDefault="005C3875" w:rsidP="005C3875">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r>
      <w:tr w:rsidR="005C3875" w:rsidRPr="00B06D17" w14:paraId="04D8E3EB" w14:textId="77777777" w:rsidTr="003A7E36">
        <w:tc>
          <w:tcPr>
            <w:cnfStyle w:val="001000000000" w:firstRow="0" w:lastRow="0" w:firstColumn="1" w:lastColumn="0" w:oddVBand="0" w:evenVBand="0" w:oddHBand="0" w:evenHBand="0" w:firstRowFirstColumn="0" w:firstRowLastColumn="0" w:lastRowFirstColumn="0" w:lastRowLastColumn="0"/>
            <w:tcW w:w="964" w:type="dxa"/>
          </w:tcPr>
          <w:p w14:paraId="6525D484" w14:textId="77777777" w:rsidR="005C3875" w:rsidRPr="005C3875" w:rsidRDefault="005C3875" w:rsidP="005C3875">
            <w:pPr>
              <w:pStyle w:val="Tabulka"/>
              <w:rPr>
                <w:color w:val="FF0000"/>
              </w:rPr>
            </w:pPr>
          </w:p>
        </w:tc>
        <w:tc>
          <w:tcPr>
            <w:tcW w:w="3118" w:type="dxa"/>
          </w:tcPr>
          <w:p w14:paraId="7756BB98" w14:textId="77777777" w:rsidR="005C3875" w:rsidRDefault="005C3875" w:rsidP="005C3875">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5567A8C8" w14:textId="77777777" w:rsidR="005C3875" w:rsidRPr="009D6A98" w:rsidRDefault="005C3875" w:rsidP="005C3875">
            <w:pPr>
              <w:pStyle w:val="Tabulka"/>
              <w:cnfStyle w:val="000000000000" w:firstRow="0" w:lastRow="0" w:firstColumn="0" w:lastColumn="0" w:oddVBand="0" w:evenVBand="0" w:oddHBand="0" w:evenHBand="0" w:firstRowFirstColumn="0" w:firstRowLastColumn="0" w:lastRowFirstColumn="0" w:lastRowLastColumn="0"/>
              <w:rPr>
                <w:rFonts w:cs="Calibri"/>
                <w:strike/>
                <w:color w:val="FF0000"/>
              </w:rPr>
            </w:pPr>
          </w:p>
        </w:tc>
        <w:tc>
          <w:tcPr>
            <w:tcW w:w="1077" w:type="dxa"/>
          </w:tcPr>
          <w:p w14:paraId="04C2F686" w14:textId="77777777" w:rsidR="005C3875" w:rsidRPr="009D6A98" w:rsidRDefault="005C3875" w:rsidP="005C3875">
            <w:pPr>
              <w:pStyle w:val="Tabulka"/>
              <w:jc w:val="center"/>
              <w:cnfStyle w:val="000000000000" w:firstRow="0" w:lastRow="0" w:firstColumn="0" w:lastColumn="0" w:oddVBand="0" w:evenVBand="0" w:oddHBand="0" w:evenHBand="0" w:firstRowFirstColumn="0" w:firstRowLastColumn="0" w:lastRowFirstColumn="0" w:lastRowLastColumn="0"/>
              <w:rPr>
                <w:color w:val="FF0000"/>
              </w:rPr>
            </w:pPr>
          </w:p>
        </w:tc>
        <w:tc>
          <w:tcPr>
            <w:tcW w:w="1361" w:type="dxa"/>
          </w:tcPr>
          <w:p w14:paraId="46781B71" w14:textId="77777777" w:rsidR="005C3875" w:rsidRPr="00B1372A" w:rsidRDefault="005C3875" w:rsidP="005C3875">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08C190B3" w14:textId="77777777" w:rsidR="005C3875" w:rsidRPr="00B1372A" w:rsidRDefault="005C3875" w:rsidP="005C3875">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r>
      <w:tr w:rsidR="005C3875" w:rsidRPr="00B06D17" w14:paraId="5518A1CC" w14:textId="77777777" w:rsidTr="003A7E36">
        <w:tc>
          <w:tcPr>
            <w:cnfStyle w:val="001000000000" w:firstRow="0" w:lastRow="0" w:firstColumn="1" w:lastColumn="0" w:oddVBand="0" w:evenVBand="0" w:oddHBand="0" w:evenHBand="0" w:firstRowFirstColumn="0" w:firstRowLastColumn="0" w:lastRowFirstColumn="0" w:lastRowLastColumn="0"/>
            <w:tcW w:w="964" w:type="dxa"/>
          </w:tcPr>
          <w:p w14:paraId="4463F1BD" w14:textId="7CDEE61A" w:rsidR="005C3875" w:rsidRPr="005C3875" w:rsidRDefault="005C3875" w:rsidP="005C3875">
            <w:pPr>
              <w:pStyle w:val="Tabulka"/>
              <w:rPr>
                <w:color w:val="FF0000"/>
              </w:rPr>
            </w:pPr>
            <w:r w:rsidRPr="00C1187C">
              <w:t>10</w:t>
            </w:r>
          </w:p>
        </w:tc>
        <w:tc>
          <w:tcPr>
            <w:tcW w:w="3118" w:type="dxa"/>
          </w:tcPr>
          <w:p w14:paraId="493DBE12" w14:textId="30646FAC" w:rsidR="005C3875" w:rsidRPr="00C1187C" w:rsidRDefault="005C3875" w:rsidP="00C1187C">
            <w:pPr>
              <w:pStyle w:val="Tabulka"/>
              <w:cnfStyle w:val="000000000000" w:firstRow="0" w:lastRow="0" w:firstColumn="0" w:lastColumn="0" w:oddVBand="0" w:evenVBand="0" w:oddHBand="0" w:evenHBand="0" w:firstRowFirstColumn="0" w:firstRowLastColumn="0" w:lastRowFirstColumn="0" w:lastRowLastColumn="0"/>
            </w:pPr>
            <w:r w:rsidRPr="00C1187C">
              <w:t xml:space="preserve">Definitivní odevzdání DUSP </w:t>
            </w:r>
            <w:r w:rsidR="00C1187C">
              <w:t xml:space="preserve">dle SOD elektronické </w:t>
            </w:r>
            <w:r w:rsidRPr="00C1187C">
              <w:t>formě (v rozsahu a počtu dle požadavku VTP a ZTP)</w:t>
            </w:r>
          </w:p>
        </w:tc>
        <w:tc>
          <w:tcPr>
            <w:tcW w:w="1077" w:type="dxa"/>
          </w:tcPr>
          <w:p w14:paraId="60B18D48" w14:textId="3996A849" w:rsidR="005C3875" w:rsidRPr="00C1187C" w:rsidRDefault="005C3875" w:rsidP="005C3875">
            <w:pPr>
              <w:pStyle w:val="Tabulka"/>
              <w:cnfStyle w:val="000000000000" w:firstRow="0" w:lastRow="0" w:firstColumn="0" w:lastColumn="0" w:oddVBand="0" w:evenVBand="0" w:oddHBand="0" w:evenHBand="0" w:firstRowFirstColumn="0" w:firstRowLastColumn="0" w:lastRowFirstColumn="0" w:lastRowLastColumn="0"/>
              <w:rPr>
                <w:rFonts w:cs="Calibri"/>
                <w:strike/>
              </w:rPr>
            </w:pPr>
            <w:r w:rsidRPr="00C1187C">
              <w:rPr>
                <w:rFonts w:cs="Calibri"/>
              </w:rPr>
              <w:t>komplet</w:t>
            </w:r>
          </w:p>
        </w:tc>
        <w:tc>
          <w:tcPr>
            <w:tcW w:w="1077" w:type="dxa"/>
          </w:tcPr>
          <w:p w14:paraId="1685EDB5" w14:textId="2D662ED4" w:rsidR="005C3875" w:rsidRPr="00C1187C" w:rsidRDefault="005C3875" w:rsidP="005C3875">
            <w:pPr>
              <w:pStyle w:val="Tabulka"/>
              <w:jc w:val="center"/>
              <w:cnfStyle w:val="000000000000" w:firstRow="0" w:lastRow="0" w:firstColumn="0" w:lastColumn="0" w:oddVBand="0" w:evenVBand="0" w:oddHBand="0" w:evenHBand="0" w:firstRowFirstColumn="0" w:firstRowLastColumn="0" w:lastRowFirstColumn="0" w:lastRowLastColumn="0"/>
            </w:pPr>
            <w:r w:rsidRPr="00C1187C">
              <w:t>1</w:t>
            </w:r>
          </w:p>
        </w:tc>
        <w:tc>
          <w:tcPr>
            <w:tcW w:w="1361" w:type="dxa"/>
          </w:tcPr>
          <w:p w14:paraId="2AFCF778" w14:textId="77777777" w:rsidR="005C3875" w:rsidRPr="00B1372A" w:rsidRDefault="005C3875" w:rsidP="005C3875">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45AE91B5" w14:textId="77777777" w:rsidR="005C3875" w:rsidRPr="00B1372A" w:rsidRDefault="005C3875" w:rsidP="005C3875">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r>
      <w:tr w:rsidR="005C3875" w:rsidRPr="00B06D17" w14:paraId="660BAAE8" w14:textId="77777777" w:rsidTr="003A7E36">
        <w:tc>
          <w:tcPr>
            <w:cnfStyle w:val="001000000000" w:firstRow="0" w:lastRow="0" w:firstColumn="1" w:lastColumn="0" w:oddVBand="0" w:evenVBand="0" w:oddHBand="0" w:evenHBand="0" w:firstRowFirstColumn="0" w:firstRowLastColumn="0" w:lastRowFirstColumn="0" w:lastRowLastColumn="0"/>
            <w:tcW w:w="964" w:type="dxa"/>
          </w:tcPr>
          <w:p w14:paraId="18035A3F" w14:textId="023AAC85" w:rsidR="005C3875" w:rsidRPr="00C1187C" w:rsidRDefault="005C3875" w:rsidP="005C3875">
            <w:pPr>
              <w:pStyle w:val="Tabulka"/>
            </w:pPr>
            <w:r w:rsidRPr="00C1187C">
              <w:t>11</w:t>
            </w:r>
          </w:p>
        </w:tc>
        <w:tc>
          <w:tcPr>
            <w:tcW w:w="3118" w:type="dxa"/>
          </w:tcPr>
          <w:p w14:paraId="53A9E875" w14:textId="035E9F11" w:rsidR="005C3875" w:rsidRPr="00C1187C" w:rsidRDefault="005C3875" w:rsidP="005C3875">
            <w:pPr>
              <w:pStyle w:val="Tabulka"/>
              <w:cnfStyle w:val="000000000000" w:firstRow="0" w:lastRow="0" w:firstColumn="0" w:lastColumn="0" w:oddVBand="0" w:evenVBand="0" w:oddHBand="0" w:evenHBand="0" w:firstRowFirstColumn="0" w:firstRowLastColumn="0" w:lastRowFirstColumn="0" w:lastRowLastColumn="0"/>
            </w:pPr>
            <w:r w:rsidRPr="00C1187C">
              <w:t>Definitivní odevzdání PDPS, dle SOD v listinné formě (v rozsahu a počtu dle požadavku VTP a ZTP)</w:t>
            </w:r>
          </w:p>
        </w:tc>
        <w:tc>
          <w:tcPr>
            <w:tcW w:w="1077" w:type="dxa"/>
          </w:tcPr>
          <w:p w14:paraId="3847B03A" w14:textId="221105ED" w:rsidR="005C3875" w:rsidRPr="00C1187C" w:rsidRDefault="005C3875" w:rsidP="005C3875">
            <w:pPr>
              <w:pStyle w:val="Tabulka"/>
              <w:cnfStyle w:val="000000000000" w:firstRow="0" w:lastRow="0" w:firstColumn="0" w:lastColumn="0" w:oddVBand="0" w:evenVBand="0" w:oddHBand="0" w:evenHBand="0" w:firstRowFirstColumn="0" w:firstRowLastColumn="0" w:lastRowFirstColumn="0" w:lastRowLastColumn="0"/>
              <w:rPr>
                <w:rFonts w:cs="Calibri"/>
                <w:strike/>
              </w:rPr>
            </w:pPr>
            <w:r w:rsidRPr="00C1187C">
              <w:rPr>
                <w:rFonts w:cs="Calibri"/>
              </w:rPr>
              <w:t>komplet</w:t>
            </w:r>
          </w:p>
        </w:tc>
        <w:tc>
          <w:tcPr>
            <w:tcW w:w="1077" w:type="dxa"/>
          </w:tcPr>
          <w:p w14:paraId="31406974" w14:textId="1DBA90CD" w:rsidR="005C3875" w:rsidRPr="00C1187C" w:rsidRDefault="005C3875" w:rsidP="005C3875">
            <w:pPr>
              <w:pStyle w:val="Tabulka"/>
              <w:jc w:val="center"/>
              <w:cnfStyle w:val="000000000000" w:firstRow="0" w:lastRow="0" w:firstColumn="0" w:lastColumn="0" w:oddVBand="0" w:evenVBand="0" w:oddHBand="0" w:evenHBand="0" w:firstRowFirstColumn="0" w:firstRowLastColumn="0" w:lastRowFirstColumn="0" w:lastRowLastColumn="0"/>
            </w:pPr>
            <w:r w:rsidRPr="00C1187C">
              <w:t>1</w:t>
            </w:r>
          </w:p>
        </w:tc>
        <w:tc>
          <w:tcPr>
            <w:tcW w:w="1361" w:type="dxa"/>
          </w:tcPr>
          <w:p w14:paraId="0F1A4C74" w14:textId="77777777" w:rsidR="005C3875" w:rsidRPr="00B1372A" w:rsidRDefault="005C3875" w:rsidP="005C3875">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7EF3B24A" w14:textId="77777777" w:rsidR="005C3875" w:rsidRPr="00B1372A" w:rsidRDefault="005C3875" w:rsidP="005C3875">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r>
      <w:tr w:rsidR="005C3875" w:rsidRPr="00B06D17" w14:paraId="2DB0953D" w14:textId="77777777" w:rsidTr="003A7E36">
        <w:tc>
          <w:tcPr>
            <w:cnfStyle w:val="001000000000" w:firstRow="0" w:lastRow="0" w:firstColumn="1" w:lastColumn="0" w:oddVBand="0" w:evenVBand="0" w:oddHBand="0" w:evenHBand="0" w:firstRowFirstColumn="0" w:firstRowLastColumn="0" w:lastRowFirstColumn="0" w:lastRowLastColumn="0"/>
            <w:tcW w:w="964" w:type="dxa"/>
          </w:tcPr>
          <w:p w14:paraId="5071B73A" w14:textId="7AED82F9" w:rsidR="005C3875" w:rsidRPr="005C3875" w:rsidRDefault="005C3875" w:rsidP="005C3875">
            <w:pPr>
              <w:pStyle w:val="Tabulka"/>
              <w:rPr>
                <w:color w:val="FF0000"/>
              </w:rPr>
            </w:pPr>
            <w:r w:rsidRPr="00C1187C">
              <w:t>12</w:t>
            </w:r>
          </w:p>
        </w:tc>
        <w:tc>
          <w:tcPr>
            <w:tcW w:w="3118" w:type="dxa"/>
          </w:tcPr>
          <w:p w14:paraId="358F0563" w14:textId="181CE9CF" w:rsidR="005C3875" w:rsidRPr="00C1187C" w:rsidRDefault="005C3875" w:rsidP="005C3875">
            <w:pPr>
              <w:pStyle w:val="Tabulka"/>
              <w:cnfStyle w:val="000000000000" w:firstRow="0" w:lastRow="0" w:firstColumn="0" w:lastColumn="0" w:oddVBand="0" w:evenVBand="0" w:oddHBand="0" w:evenHBand="0" w:firstRowFirstColumn="0" w:firstRowLastColumn="0" w:lastRowFirstColumn="0" w:lastRowLastColumn="0"/>
            </w:pPr>
            <w:r w:rsidRPr="00C1187C">
              <w:t xml:space="preserve">Definitivní odevzdání PDPS, dle SOD v </w:t>
            </w:r>
            <w:r w:rsidR="00C1187C" w:rsidRPr="00C1187C">
              <w:t>elektronické</w:t>
            </w:r>
            <w:r w:rsidRPr="00C1187C">
              <w:t xml:space="preserve"> formě (v rozsahu a počtu dle požadavku VTP a ZTP)</w:t>
            </w:r>
          </w:p>
        </w:tc>
        <w:tc>
          <w:tcPr>
            <w:tcW w:w="1077" w:type="dxa"/>
          </w:tcPr>
          <w:p w14:paraId="4ACE6E39" w14:textId="0DBE5B30" w:rsidR="005C3875" w:rsidRPr="00C1187C" w:rsidRDefault="005C3875" w:rsidP="005C3875">
            <w:pPr>
              <w:pStyle w:val="Tabulka"/>
              <w:cnfStyle w:val="000000000000" w:firstRow="0" w:lastRow="0" w:firstColumn="0" w:lastColumn="0" w:oddVBand="0" w:evenVBand="0" w:oddHBand="0" w:evenHBand="0" w:firstRowFirstColumn="0" w:firstRowLastColumn="0" w:lastRowFirstColumn="0" w:lastRowLastColumn="0"/>
              <w:rPr>
                <w:rFonts w:cs="Calibri"/>
                <w:strike/>
              </w:rPr>
            </w:pPr>
            <w:r w:rsidRPr="00C1187C">
              <w:rPr>
                <w:rFonts w:cs="Calibri"/>
              </w:rPr>
              <w:t>komplet</w:t>
            </w:r>
          </w:p>
        </w:tc>
        <w:tc>
          <w:tcPr>
            <w:tcW w:w="1077" w:type="dxa"/>
          </w:tcPr>
          <w:p w14:paraId="6C675094" w14:textId="5AD837B9" w:rsidR="005C3875" w:rsidRPr="00C1187C" w:rsidRDefault="005C3875" w:rsidP="005C3875">
            <w:pPr>
              <w:pStyle w:val="Tabulka"/>
              <w:jc w:val="center"/>
              <w:cnfStyle w:val="000000000000" w:firstRow="0" w:lastRow="0" w:firstColumn="0" w:lastColumn="0" w:oddVBand="0" w:evenVBand="0" w:oddHBand="0" w:evenHBand="0" w:firstRowFirstColumn="0" w:firstRowLastColumn="0" w:lastRowFirstColumn="0" w:lastRowLastColumn="0"/>
            </w:pPr>
            <w:r w:rsidRPr="00C1187C">
              <w:t>1</w:t>
            </w:r>
          </w:p>
        </w:tc>
        <w:tc>
          <w:tcPr>
            <w:tcW w:w="1361" w:type="dxa"/>
          </w:tcPr>
          <w:p w14:paraId="528B2FBB" w14:textId="77777777" w:rsidR="005C3875" w:rsidRPr="00B1372A" w:rsidRDefault="005C3875" w:rsidP="005C3875">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40B2FD6A" w14:textId="77777777" w:rsidR="005C3875" w:rsidRPr="00B1372A" w:rsidRDefault="005C3875" w:rsidP="005C3875">
            <w:pPr>
              <w:pStyle w:val="Tabulka"/>
              <w:jc w:val="right"/>
              <w:cnfStyle w:val="000000000000" w:firstRow="0" w:lastRow="0" w:firstColumn="0" w:lastColumn="0" w:oddVBand="0" w:evenVBand="0" w:oddHBand="0" w:evenHBand="0" w:firstRowFirstColumn="0" w:firstRowLastColumn="0" w:lastRowFirstColumn="0" w:lastRowLastColumn="0"/>
              <w:rPr>
                <w:highlight w:val="yellow"/>
              </w:rPr>
            </w:pPr>
          </w:p>
        </w:tc>
      </w:tr>
      <w:tr w:rsidR="005C3875" w:rsidRPr="00B06D17" w14:paraId="1C487C0D" w14:textId="77777777" w:rsidTr="003A7E36">
        <w:tc>
          <w:tcPr>
            <w:cnfStyle w:val="001000000000" w:firstRow="0" w:lastRow="0" w:firstColumn="1" w:lastColumn="0" w:oddVBand="0" w:evenVBand="0" w:oddHBand="0" w:evenHBand="0" w:firstRowFirstColumn="0" w:firstRowLastColumn="0" w:lastRowFirstColumn="0" w:lastRowLastColumn="0"/>
            <w:tcW w:w="4082" w:type="dxa"/>
            <w:gridSpan w:val="2"/>
          </w:tcPr>
          <w:p w14:paraId="05A26115" w14:textId="77777777" w:rsidR="005C3875" w:rsidRPr="00CE2777" w:rsidRDefault="005C3875" w:rsidP="005C3875">
            <w:pPr>
              <w:pStyle w:val="Tabulka"/>
              <w:rPr>
                <w:b/>
              </w:rPr>
            </w:pPr>
            <w:r w:rsidRPr="00CE2777">
              <w:rPr>
                <w:b/>
              </w:rPr>
              <w:t>Celkem za základní služby:</w:t>
            </w:r>
          </w:p>
        </w:tc>
        <w:tc>
          <w:tcPr>
            <w:tcW w:w="1077" w:type="dxa"/>
          </w:tcPr>
          <w:p w14:paraId="41730758" w14:textId="77777777" w:rsidR="005C3875" w:rsidRPr="00B06D17" w:rsidRDefault="005C3875" w:rsidP="005C3875">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74ED94F4" w14:textId="77777777" w:rsidR="005C3875" w:rsidRPr="00B1372A" w:rsidRDefault="005C3875" w:rsidP="005C3875">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1361" w:type="dxa"/>
          </w:tcPr>
          <w:p w14:paraId="59785A9C" w14:textId="77777777" w:rsidR="005C3875" w:rsidRPr="00B1372A" w:rsidRDefault="005C3875" w:rsidP="005C3875">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1617" w:type="dxa"/>
          </w:tcPr>
          <w:p w14:paraId="79390A2E" w14:textId="77777777" w:rsidR="005C3875" w:rsidRPr="00B1372A" w:rsidRDefault="005C3875" w:rsidP="005C3875">
            <w:pPr>
              <w:pStyle w:val="Tabulka"/>
              <w:jc w:val="right"/>
              <w:cnfStyle w:val="000000000000" w:firstRow="0" w:lastRow="0" w:firstColumn="0" w:lastColumn="0" w:oddVBand="0" w:evenVBand="0" w:oddHBand="0" w:evenHBand="0" w:firstRowFirstColumn="0" w:firstRowLastColumn="0" w:lastRowFirstColumn="0" w:lastRowLastColumn="0"/>
              <w:rPr>
                <w:b/>
                <w:bCs/>
                <w:highlight w:val="yellow"/>
              </w:rPr>
            </w:pPr>
          </w:p>
        </w:tc>
      </w:tr>
    </w:tbl>
    <w:p w14:paraId="30087F13" w14:textId="2E3887DE" w:rsidR="00366FCC" w:rsidRDefault="00366FCC" w:rsidP="004F0093">
      <w:pPr>
        <w:pStyle w:val="Textbezodsazen"/>
      </w:pPr>
    </w:p>
    <w:p w14:paraId="5A2ABDF6" w14:textId="0A969BBB" w:rsidR="004F0093" w:rsidRDefault="004F0093" w:rsidP="004F0093">
      <w:pPr>
        <w:pStyle w:val="Textbezodsazen"/>
      </w:pPr>
      <w:r>
        <w:t>*) nevyplněné údaje [</w:t>
      </w:r>
      <w:r w:rsidRPr="008A4D1B">
        <w:rPr>
          <w:highlight w:val="yellow"/>
        </w:rPr>
        <w:t>VLOŽÍ ZHOTOVITEL]</w:t>
      </w:r>
    </w:p>
    <w:p w14:paraId="34C65CFC" w14:textId="77777777" w:rsidR="004F0093" w:rsidRDefault="004F0093" w:rsidP="004F0093">
      <w:pPr>
        <w:pStyle w:val="Textbezodsazen"/>
      </w:pPr>
      <w:r>
        <w:t>Všechny ceny jsou uvedené v Kč bez DPH.</w:t>
      </w:r>
    </w:p>
    <w:p w14:paraId="05546E31" w14:textId="337F82ED" w:rsidR="00110376" w:rsidRDefault="00110376" w:rsidP="004F0093">
      <w:pPr>
        <w:pStyle w:val="Textbezodsazen"/>
      </w:pPr>
    </w:p>
    <w:p w14:paraId="13140BEB" w14:textId="77777777" w:rsidR="00110376" w:rsidRDefault="00110376" w:rsidP="004F0093">
      <w:pPr>
        <w:pStyle w:val="Textbezodsazen"/>
      </w:pPr>
    </w:p>
    <w:p w14:paraId="031A001B" w14:textId="397DE650" w:rsidR="004F0093" w:rsidRDefault="004F0093" w:rsidP="00110376">
      <w:pPr>
        <w:pStyle w:val="Nadpisbezsl1-2"/>
      </w:pPr>
      <w:r>
        <w:t>2.</w:t>
      </w:r>
      <w:r>
        <w:tab/>
        <w:t>Dodatečné služby</w:t>
      </w:r>
      <w:r w:rsidR="0008724B">
        <w:t xml:space="preserve"> </w:t>
      </w:r>
    </w:p>
    <w:tbl>
      <w:tblPr>
        <w:tblStyle w:val="Tabulka10"/>
        <w:tblW w:w="8860" w:type="dxa"/>
        <w:tblLayout w:type="fixed"/>
        <w:tblLook w:val="04A0" w:firstRow="1" w:lastRow="0" w:firstColumn="1" w:lastColumn="0" w:noHBand="0" w:noVBand="1"/>
      </w:tblPr>
      <w:tblGrid>
        <w:gridCol w:w="930"/>
        <w:gridCol w:w="3402"/>
        <w:gridCol w:w="992"/>
        <w:gridCol w:w="992"/>
        <w:gridCol w:w="1276"/>
        <w:gridCol w:w="1268"/>
      </w:tblGrid>
      <w:tr w:rsidR="0008724B" w:rsidRPr="00110376" w14:paraId="2B4EDCC1" w14:textId="77777777" w:rsidTr="003A7E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1F3DA0A8" w14:textId="77777777" w:rsidR="0008724B" w:rsidRPr="00110376" w:rsidRDefault="0008724B" w:rsidP="003A7E36">
            <w:pPr>
              <w:pStyle w:val="Tabulka-8"/>
              <w:rPr>
                <w:rStyle w:val="Tun"/>
                <w:szCs w:val="16"/>
              </w:rPr>
            </w:pPr>
            <w:r w:rsidRPr="00110376">
              <w:rPr>
                <w:rStyle w:val="Tun"/>
                <w:szCs w:val="16"/>
              </w:rPr>
              <w:t>Položka</w:t>
            </w:r>
          </w:p>
        </w:tc>
        <w:tc>
          <w:tcPr>
            <w:tcW w:w="3402" w:type="dxa"/>
          </w:tcPr>
          <w:p w14:paraId="1A491E2E" w14:textId="77777777" w:rsidR="0008724B" w:rsidRPr="00110376" w:rsidRDefault="0008724B" w:rsidP="003A7E3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14:paraId="021799B1" w14:textId="77777777" w:rsidR="0008724B" w:rsidRPr="00110376" w:rsidRDefault="0008724B" w:rsidP="003A7E3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14:paraId="5E6FB9A5" w14:textId="77777777" w:rsidR="0008724B" w:rsidRPr="00110376" w:rsidRDefault="0008724B" w:rsidP="003A7E3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14:paraId="7F31DE6F" w14:textId="77777777" w:rsidR="0008724B" w:rsidRPr="00110376" w:rsidRDefault="0008724B" w:rsidP="003A7E3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14:paraId="372F43F5" w14:textId="77777777" w:rsidR="0008724B" w:rsidRPr="00110376" w:rsidRDefault="0008724B" w:rsidP="003A7E3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08724B" w:rsidRPr="00110376" w14:paraId="5FE4E194" w14:textId="77777777" w:rsidTr="003A7E36">
        <w:tc>
          <w:tcPr>
            <w:cnfStyle w:val="001000000000" w:firstRow="0" w:lastRow="0" w:firstColumn="1" w:lastColumn="0" w:oddVBand="0" w:evenVBand="0" w:oddHBand="0" w:evenHBand="0" w:firstRowFirstColumn="0" w:firstRowLastColumn="0" w:lastRowFirstColumn="0" w:lastRowLastColumn="0"/>
            <w:tcW w:w="930" w:type="dxa"/>
          </w:tcPr>
          <w:p w14:paraId="0B77AE49" w14:textId="28427940" w:rsidR="0008724B" w:rsidRPr="00472710" w:rsidRDefault="003849BF" w:rsidP="003A7E36">
            <w:pPr>
              <w:pStyle w:val="Tabulka-8"/>
            </w:pPr>
            <w:r>
              <w:t>13</w:t>
            </w:r>
          </w:p>
        </w:tc>
        <w:tc>
          <w:tcPr>
            <w:tcW w:w="3402" w:type="dxa"/>
          </w:tcPr>
          <w:p w14:paraId="0965D5A7"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r w:rsidRPr="00110376">
              <w:t>Geodetické práce</w:t>
            </w:r>
          </w:p>
        </w:tc>
        <w:tc>
          <w:tcPr>
            <w:tcW w:w="992" w:type="dxa"/>
          </w:tcPr>
          <w:p w14:paraId="22C224D0" w14:textId="12D11A22" w:rsidR="0008724B" w:rsidRPr="008D3DBB" w:rsidRDefault="008D3DBB" w:rsidP="003A7E36">
            <w:pPr>
              <w:pStyle w:val="Tabulka-8"/>
              <w:cnfStyle w:val="000000000000" w:firstRow="0" w:lastRow="0" w:firstColumn="0" w:lastColumn="0" w:oddVBand="0" w:evenVBand="0" w:oddHBand="0" w:evenHBand="0" w:firstRowFirstColumn="0" w:firstRowLastColumn="0" w:lastRowFirstColumn="0" w:lastRowLastColumn="0"/>
              <w:rPr>
                <w:color w:val="FF0000"/>
              </w:rPr>
            </w:pPr>
            <w:r w:rsidRPr="003849BF">
              <w:t>kpl</w:t>
            </w:r>
          </w:p>
        </w:tc>
        <w:tc>
          <w:tcPr>
            <w:tcW w:w="992" w:type="dxa"/>
          </w:tcPr>
          <w:p w14:paraId="0D0AFB6F"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795C89D1"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E20157A"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r>
      <w:tr w:rsidR="0008724B" w:rsidRPr="00110376" w14:paraId="7B5ED5B3" w14:textId="77777777" w:rsidTr="003A7E36">
        <w:tc>
          <w:tcPr>
            <w:cnfStyle w:val="001000000000" w:firstRow="0" w:lastRow="0" w:firstColumn="1" w:lastColumn="0" w:oddVBand="0" w:evenVBand="0" w:oddHBand="0" w:evenHBand="0" w:firstRowFirstColumn="0" w:firstRowLastColumn="0" w:lastRowFirstColumn="0" w:lastRowLastColumn="0"/>
            <w:tcW w:w="930" w:type="dxa"/>
          </w:tcPr>
          <w:p w14:paraId="6AAED922" w14:textId="193257EE" w:rsidR="0008724B" w:rsidRPr="00472710" w:rsidRDefault="00472710" w:rsidP="003A7E36">
            <w:pPr>
              <w:pStyle w:val="Tabulka-8"/>
            </w:pPr>
            <w:r>
              <w:t>1</w:t>
            </w:r>
            <w:r w:rsidR="003849BF">
              <w:t>4</w:t>
            </w:r>
          </w:p>
        </w:tc>
        <w:tc>
          <w:tcPr>
            <w:tcW w:w="3402" w:type="dxa"/>
          </w:tcPr>
          <w:p w14:paraId="50CCDC8B"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r w:rsidRPr="00110376">
              <w:t>Geotechnický průzkum pro železniční spodek</w:t>
            </w:r>
          </w:p>
        </w:tc>
        <w:tc>
          <w:tcPr>
            <w:tcW w:w="992" w:type="dxa"/>
          </w:tcPr>
          <w:p w14:paraId="5E35AF9D" w14:textId="0458897D" w:rsidR="0008724B" w:rsidRPr="008D3DBB" w:rsidRDefault="008D3DBB" w:rsidP="003A7E36">
            <w:pPr>
              <w:pStyle w:val="Tabulka-8"/>
              <w:cnfStyle w:val="000000000000" w:firstRow="0" w:lastRow="0" w:firstColumn="0" w:lastColumn="0" w:oddVBand="0" w:evenVBand="0" w:oddHBand="0" w:evenHBand="0" w:firstRowFirstColumn="0" w:firstRowLastColumn="0" w:lastRowFirstColumn="0" w:lastRowLastColumn="0"/>
              <w:rPr>
                <w:color w:val="FF0000"/>
              </w:rPr>
            </w:pPr>
            <w:r w:rsidRPr="003849BF">
              <w:t>kpl</w:t>
            </w:r>
          </w:p>
        </w:tc>
        <w:tc>
          <w:tcPr>
            <w:tcW w:w="992" w:type="dxa"/>
          </w:tcPr>
          <w:p w14:paraId="4C9F022F"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0B23B159"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735768DD"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r>
      <w:tr w:rsidR="0008724B" w:rsidRPr="00110376" w14:paraId="145983E1" w14:textId="77777777" w:rsidTr="003A7E36">
        <w:tc>
          <w:tcPr>
            <w:cnfStyle w:val="001000000000" w:firstRow="0" w:lastRow="0" w:firstColumn="1" w:lastColumn="0" w:oddVBand="0" w:evenVBand="0" w:oddHBand="0" w:evenHBand="0" w:firstRowFirstColumn="0" w:firstRowLastColumn="0" w:lastRowFirstColumn="0" w:lastRowLastColumn="0"/>
            <w:tcW w:w="930" w:type="dxa"/>
          </w:tcPr>
          <w:p w14:paraId="00393821" w14:textId="3B640A78" w:rsidR="0008724B" w:rsidRPr="00472710" w:rsidRDefault="00472710" w:rsidP="003A7E36">
            <w:pPr>
              <w:pStyle w:val="Tabulka-8"/>
            </w:pPr>
            <w:r>
              <w:t>1</w:t>
            </w:r>
            <w:r w:rsidR="003849BF">
              <w:t>5</w:t>
            </w:r>
          </w:p>
        </w:tc>
        <w:tc>
          <w:tcPr>
            <w:tcW w:w="3402" w:type="dxa"/>
          </w:tcPr>
          <w:p w14:paraId="2E2B0675"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r w:rsidRPr="00110376">
              <w:t>Geotechnický a stavebně technický průzkum staveb</w:t>
            </w:r>
          </w:p>
        </w:tc>
        <w:tc>
          <w:tcPr>
            <w:tcW w:w="992" w:type="dxa"/>
          </w:tcPr>
          <w:p w14:paraId="43A38063" w14:textId="0B38C48B" w:rsidR="0008724B" w:rsidRPr="008D3DBB" w:rsidRDefault="008D3DBB" w:rsidP="003A7E36">
            <w:pPr>
              <w:pStyle w:val="Tabulka-8"/>
              <w:cnfStyle w:val="000000000000" w:firstRow="0" w:lastRow="0" w:firstColumn="0" w:lastColumn="0" w:oddVBand="0" w:evenVBand="0" w:oddHBand="0" w:evenHBand="0" w:firstRowFirstColumn="0" w:firstRowLastColumn="0" w:lastRowFirstColumn="0" w:lastRowLastColumn="0"/>
              <w:rPr>
                <w:color w:val="FF0000"/>
              </w:rPr>
            </w:pPr>
            <w:r w:rsidRPr="003849BF">
              <w:t>kpl</w:t>
            </w:r>
          </w:p>
        </w:tc>
        <w:tc>
          <w:tcPr>
            <w:tcW w:w="992" w:type="dxa"/>
          </w:tcPr>
          <w:p w14:paraId="72811B92"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5E0BA66D"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7FFC7D22"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r>
      <w:tr w:rsidR="0008724B" w:rsidRPr="00110376" w14:paraId="365210FB" w14:textId="77777777" w:rsidTr="003A7E36">
        <w:tc>
          <w:tcPr>
            <w:cnfStyle w:val="001000000000" w:firstRow="0" w:lastRow="0" w:firstColumn="1" w:lastColumn="0" w:oddVBand="0" w:evenVBand="0" w:oddHBand="0" w:evenHBand="0" w:firstRowFirstColumn="0" w:firstRowLastColumn="0" w:lastRowFirstColumn="0" w:lastRowLastColumn="0"/>
            <w:tcW w:w="930" w:type="dxa"/>
          </w:tcPr>
          <w:p w14:paraId="49251266" w14:textId="07F2829A" w:rsidR="0008724B" w:rsidRPr="00472710" w:rsidRDefault="00472710" w:rsidP="003A7E36">
            <w:pPr>
              <w:pStyle w:val="Tabulka-8"/>
            </w:pPr>
            <w:r>
              <w:t>1</w:t>
            </w:r>
            <w:r w:rsidR="003849BF">
              <w:t>6</w:t>
            </w:r>
          </w:p>
        </w:tc>
        <w:tc>
          <w:tcPr>
            <w:tcW w:w="3402" w:type="dxa"/>
          </w:tcPr>
          <w:p w14:paraId="2E3FADB8"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r w:rsidRPr="00110376">
              <w:t>Inženýrská činnost zajišťující komplexní veřejnoprávní projednání a zajištění všech potřebných podkladů a certifikátů nutných k vydání územního rozhodnutí nebo územního souhlasu</w:t>
            </w:r>
          </w:p>
        </w:tc>
        <w:tc>
          <w:tcPr>
            <w:tcW w:w="992" w:type="dxa"/>
          </w:tcPr>
          <w:p w14:paraId="5BF83D70"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5D59EA78"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5D84F64D"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50E9D9B7"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r>
      <w:tr w:rsidR="0008724B" w:rsidRPr="00110376" w14:paraId="79A781BE" w14:textId="77777777" w:rsidTr="003A7E36">
        <w:tc>
          <w:tcPr>
            <w:cnfStyle w:val="001000000000" w:firstRow="0" w:lastRow="0" w:firstColumn="1" w:lastColumn="0" w:oddVBand="0" w:evenVBand="0" w:oddHBand="0" w:evenHBand="0" w:firstRowFirstColumn="0" w:firstRowLastColumn="0" w:lastRowFirstColumn="0" w:lastRowLastColumn="0"/>
            <w:tcW w:w="930" w:type="dxa"/>
          </w:tcPr>
          <w:p w14:paraId="05623C50" w14:textId="7D88FBB9" w:rsidR="0008724B" w:rsidRPr="00110376" w:rsidRDefault="00472710" w:rsidP="003A7E36">
            <w:pPr>
              <w:pStyle w:val="Tabulka-8"/>
            </w:pPr>
            <w:r>
              <w:t>1</w:t>
            </w:r>
            <w:r w:rsidR="003849BF">
              <w:t>7</w:t>
            </w:r>
          </w:p>
        </w:tc>
        <w:tc>
          <w:tcPr>
            <w:tcW w:w="3402" w:type="dxa"/>
          </w:tcPr>
          <w:p w14:paraId="24B07559"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r w:rsidRPr="00110376">
              <w:t xml:space="preserve">Posouzení vlivu stavby na životní prostředí </w:t>
            </w:r>
            <w:r>
              <w:t>dle požadavku VTP a ZTP</w:t>
            </w:r>
          </w:p>
        </w:tc>
        <w:tc>
          <w:tcPr>
            <w:tcW w:w="992" w:type="dxa"/>
          </w:tcPr>
          <w:p w14:paraId="20929839"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32E681B9"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500B66D4"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074BDF0"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r>
      <w:tr w:rsidR="0008724B" w:rsidRPr="00110376" w14:paraId="76B82B73" w14:textId="77777777" w:rsidTr="003A7E36">
        <w:tc>
          <w:tcPr>
            <w:cnfStyle w:val="001000000000" w:firstRow="0" w:lastRow="0" w:firstColumn="1" w:lastColumn="0" w:oddVBand="0" w:evenVBand="0" w:oddHBand="0" w:evenHBand="0" w:firstRowFirstColumn="0" w:firstRowLastColumn="0" w:lastRowFirstColumn="0" w:lastRowLastColumn="0"/>
            <w:tcW w:w="930" w:type="dxa"/>
          </w:tcPr>
          <w:p w14:paraId="4D38A028" w14:textId="0B2DE7BD" w:rsidR="0008724B" w:rsidRDefault="00A0421A" w:rsidP="003A7E36">
            <w:pPr>
              <w:pStyle w:val="Tabulka-8"/>
            </w:pPr>
            <w:r>
              <w:t>1</w:t>
            </w:r>
            <w:r w:rsidR="003849BF">
              <w:t>8</w:t>
            </w:r>
          </w:p>
        </w:tc>
        <w:tc>
          <w:tcPr>
            <w:tcW w:w="3402" w:type="dxa"/>
          </w:tcPr>
          <w:p w14:paraId="106503FD"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r w:rsidRPr="00DE751F">
              <w:t>Zajištění vydání osvědčení o shodě notifikovanou osobou v přípravě</w:t>
            </w:r>
          </w:p>
        </w:tc>
        <w:tc>
          <w:tcPr>
            <w:tcW w:w="992" w:type="dxa"/>
          </w:tcPr>
          <w:p w14:paraId="0E56B224"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2EFCCF85"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33B1DCE3"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4973B373"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r>
      <w:tr w:rsidR="0008724B" w:rsidRPr="00110376" w14:paraId="12FF0725" w14:textId="77777777" w:rsidTr="003A7E36">
        <w:tc>
          <w:tcPr>
            <w:cnfStyle w:val="001000000000" w:firstRow="0" w:lastRow="0" w:firstColumn="1" w:lastColumn="0" w:oddVBand="0" w:evenVBand="0" w:oddHBand="0" w:evenHBand="0" w:firstRowFirstColumn="0" w:firstRowLastColumn="0" w:lastRowFirstColumn="0" w:lastRowLastColumn="0"/>
            <w:tcW w:w="930" w:type="dxa"/>
          </w:tcPr>
          <w:p w14:paraId="1267D178" w14:textId="7B1FF720" w:rsidR="0008724B" w:rsidRDefault="00A0421A" w:rsidP="003A7E36">
            <w:pPr>
              <w:pStyle w:val="Tabulka-8"/>
            </w:pPr>
            <w:r>
              <w:t>1</w:t>
            </w:r>
            <w:r w:rsidR="003849BF">
              <w:t>9</w:t>
            </w:r>
          </w:p>
        </w:tc>
        <w:tc>
          <w:tcPr>
            <w:tcW w:w="3402" w:type="dxa"/>
          </w:tcPr>
          <w:p w14:paraId="33DB9148"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r w:rsidRPr="00DE751F">
              <w:t>Koordinátor BOZP v přípravě</w:t>
            </w:r>
          </w:p>
        </w:tc>
        <w:tc>
          <w:tcPr>
            <w:tcW w:w="992" w:type="dxa"/>
          </w:tcPr>
          <w:p w14:paraId="096142D6"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734DD0C0"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0B4E3AC2"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5330D242"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r>
      <w:tr w:rsidR="0008724B" w:rsidRPr="00110376" w14:paraId="5A3B1C1D" w14:textId="77777777" w:rsidTr="003A7E36">
        <w:tc>
          <w:tcPr>
            <w:cnfStyle w:val="001000000000" w:firstRow="0" w:lastRow="0" w:firstColumn="1" w:lastColumn="0" w:oddVBand="0" w:evenVBand="0" w:oddHBand="0" w:evenHBand="0" w:firstRowFirstColumn="0" w:firstRowLastColumn="0" w:lastRowFirstColumn="0" w:lastRowLastColumn="0"/>
            <w:tcW w:w="930" w:type="dxa"/>
          </w:tcPr>
          <w:p w14:paraId="5CC1CFC3" w14:textId="1458930B" w:rsidR="0008724B" w:rsidRPr="00110376" w:rsidRDefault="003849BF" w:rsidP="003A7E36">
            <w:pPr>
              <w:pStyle w:val="Tabulka-8"/>
            </w:pPr>
            <w:r>
              <w:t>20</w:t>
            </w:r>
          </w:p>
        </w:tc>
        <w:tc>
          <w:tcPr>
            <w:tcW w:w="3402" w:type="dxa"/>
          </w:tcPr>
          <w:p w14:paraId="124C43F5"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r w:rsidRPr="00110376">
              <w:t>Zajištění technických podkladů pro vypracování zadávací dokumentace na výběr zhotovitele stavby dle požadavku VTP a ZTP</w:t>
            </w:r>
          </w:p>
        </w:tc>
        <w:tc>
          <w:tcPr>
            <w:tcW w:w="992" w:type="dxa"/>
          </w:tcPr>
          <w:p w14:paraId="12D7D8DC"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7DA73501"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12A95357"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4EEDA58"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r>
      <w:tr w:rsidR="0008724B" w:rsidRPr="00110376" w14:paraId="0FDD1BDD" w14:textId="77777777" w:rsidTr="003A7E36">
        <w:tc>
          <w:tcPr>
            <w:cnfStyle w:val="001000000000" w:firstRow="0" w:lastRow="0" w:firstColumn="1" w:lastColumn="0" w:oddVBand="0" w:evenVBand="0" w:oddHBand="0" w:evenHBand="0" w:firstRowFirstColumn="0" w:firstRowLastColumn="0" w:lastRowFirstColumn="0" w:lastRowLastColumn="0"/>
            <w:tcW w:w="930" w:type="dxa"/>
          </w:tcPr>
          <w:p w14:paraId="28B25C94" w14:textId="250DCFC2" w:rsidR="0008724B" w:rsidRPr="00110376" w:rsidRDefault="003849BF" w:rsidP="003A7E36">
            <w:pPr>
              <w:pStyle w:val="Tabulka-8"/>
            </w:pPr>
            <w:r>
              <w:t>21</w:t>
            </w:r>
          </w:p>
        </w:tc>
        <w:tc>
          <w:tcPr>
            <w:tcW w:w="3402" w:type="dxa"/>
          </w:tcPr>
          <w:p w14:paraId="5D965DA6"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r w:rsidRPr="00110376">
              <w:t>Zpracování příloh k žádosti o spolufinancování stavby dle ZTP a VTP</w:t>
            </w:r>
          </w:p>
        </w:tc>
        <w:tc>
          <w:tcPr>
            <w:tcW w:w="992" w:type="dxa"/>
          </w:tcPr>
          <w:p w14:paraId="6C9398DF"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755C8E9B"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7AD7CA37"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43758E33"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r>
      <w:tr w:rsidR="0008724B" w:rsidRPr="00110376" w14:paraId="6F7B676D" w14:textId="77777777" w:rsidTr="003A7E36">
        <w:tc>
          <w:tcPr>
            <w:cnfStyle w:val="001000000000" w:firstRow="0" w:lastRow="0" w:firstColumn="1" w:lastColumn="0" w:oddVBand="0" w:evenVBand="0" w:oddHBand="0" w:evenHBand="0" w:firstRowFirstColumn="0" w:firstRowLastColumn="0" w:lastRowFirstColumn="0" w:lastRowLastColumn="0"/>
            <w:tcW w:w="930" w:type="dxa"/>
          </w:tcPr>
          <w:p w14:paraId="30829EE4" w14:textId="1DE81940" w:rsidR="0008724B" w:rsidRDefault="003849BF" w:rsidP="003A7E36">
            <w:pPr>
              <w:pStyle w:val="Tabulka-8"/>
            </w:pPr>
            <w:r>
              <w:t>22</w:t>
            </w:r>
          </w:p>
        </w:tc>
        <w:tc>
          <w:tcPr>
            <w:tcW w:w="3402" w:type="dxa"/>
          </w:tcPr>
          <w:p w14:paraId="1E164DBF"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r>
              <w:t>Propagace</w:t>
            </w:r>
          </w:p>
        </w:tc>
        <w:tc>
          <w:tcPr>
            <w:tcW w:w="992" w:type="dxa"/>
          </w:tcPr>
          <w:p w14:paraId="58B165B6"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2897E257"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65D2FAAC"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9E774DE"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r>
      <w:tr w:rsidR="0008724B" w:rsidRPr="00110376" w14:paraId="6CB64A2B" w14:textId="77777777" w:rsidTr="003A7E36">
        <w:tc>
          <w:tcPr>
            <w:cnfStyle w:val="001000000000" w:firstRow="0" w:lastRow="0" w:firstColumn="1" w:lastColumn="0" w:oddVBand="0" w:evenVBand="0" w:oddHBand="0" w:evenHBand="0" w:firstRowFirstColumn="0" w:firstRowLastColumn="0" w:lastRowFirstColumn="0" w:lastRowLastColumn="0"/>
            <w:tcW w:w="4332" w:type="dxa"/>
            <w:gridSpan w:val="2"/>
          </w:tcPr>
          <w:p w14:paraId="6C3BA752" w14:textId="77777777" w:rsidR="0008724B" w:rsidRPr="00DE751F" w:rsidRDefault="0008724B" w:rsidP="003A7E36">
            <w:pPr>
              <w:pStyle w:val="Tabulka-8"/>
              <w:rPr>
                <w:b/>
              </w:rPr>
            </w:pPr>
            <w:r w:rsidRPr="00DE751F">
              <w:rPr>
                <w:b/>
              </w:rPr>
              <w:t>Celkem za dodatečné služby:</w:t>
            </w:r>
          </w:p>
        </w:tc>
        <w:tc>
          <w:tcPr>
            <w:tcW w:w="992" w:type="dxa"/>
          </w:tcPr>
          <w:p w14:paraId="478EF631"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528783F3"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33DDEC6D"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3C3E1B2" w14:textId="77777777" w:rsidR="0008724B" w:rsidRPr="00110376" w:rsidRDefault="0008724B" w:rsidP="003A7E36">
            <w:pPr>
              <w:pStyle w:val="Tabulka-8"/>
              <w:cnfStyle w:val="000000000000" w:firstRow="0" w:lastRow="0" w:firstColumn="0" w:lastColumn="0" w:oddVBand="0" w:evenVBand="0" w:oddHBand="0" w:evenHBand="0" w:firstRowFirstColumn="0" w:firstRowLastColumn="0" w:lastRowFirstColumn="0" w:lastRowLastColumn="0"/>
            </w:pPr>
          </w:p>
        </w:tc>
      </w:tr>
    </w:tbl>
    <w:p w14:paraId="625840B3" w14:textId="77777777" w:rsidR="005632DE" w:rsidRDefault="005632DE" w:rsidP="004F0093">
      <w:pPr>
        <w:pStyle w:val="Textbezodsazen"/>
      </w:pPr>
    </w:p>
    <w:p w14:paraId="614E5143" w14:textId="77777777" w:rsidR="004F0093" w:rsidRDefault="004F0093" w:rsidP="004F0093">
      <w:pPr>
        <w:pStyle w:val="Textbezodsazen"/>
      </w:pPr>
      <w:r>
        <w:t xml:space="preserve">*) nevyplněné údaje </w:t>
      </w:r>
      <w:r w:rsidRPr="00236DCC">
        <w:rPr>
          <w:highlight w:val="yellow"/>
        </w:rPr>
        <w:t>VLOŽÍ ZHOTOVITEL</w:t>
      </w:r>
    </w:p>
    <w:p w14:paraId="14905DEB" w14:textId="77777777" w:rsidR="004F0093" w:rsidRDefault="004F0093" w:rsidP="004F0093">
      <w:pPr>
        <w:pStyle w:val="Textbezodsazen"/>
      </w:pPr>
      <w:r>
        <w:t>Všechny ceny jsou uvedené v Kč bez DPH.</w:t>
      </w:r>
    </w:p>
    <w:p w14:paraId="016FCD67" w14:textId="49E97710" w:rsidR="00110376" w:rsidRDefault="00110376" w:rsidP="004F0093">
      <w:pPr>
        <w:pStyle w:val="Textbezodsazen"/>
      </w:pPr>
    </w:p>
    <w:p w14:paraId="48190DFA" w14:textId="77777777" w:rsidR="0008724B" w:rsidRDefault="0008724B" w:rsidP="0008724B">
      <w:pPr>
        <w:pStyle w:val="Nadpisbezsl1-2"/>
      </w:pPr>
      <w:r>
        <w:t>3.</w:t>
      </w:r>
      <w:r>
        <w:tab/>
        <w:t>Cena za výkon autorského dozoru</w:t>
      </w:r>
    </w:p>
    <w:p w14:paraId="1C897901" w14:textId="77777777" w:rsidR="0008724B" w:rsidRDefault="0008724B" w:rsidP="004F0093">
      <w:pPr>
        <w:pStyle w:val="Textbezodsazen"/>
      </w:pP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08724B" w14:paraId="504BC69E" w14:textId="77777777" w:rsidTr="003A7E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hideMark/>
          </w:tcPr>
          <w:p w14:paraId="4139CBD4" w14:textId="77777777" w:rsidR="0008724B" w:rsidRDefault="0008724B" w:rsidP="003A7E36">
            <w:pPr>
              <w:pStyle w:val="Textbezodsazen"/>
              <w:jc w:val="center"/>
              <w:rPr>
                <w:rStyle w:val="Tun"/>
                <w:sz w:val="16"/>
                <w:szCs w:val="16"/>
              </w:rPr>
            </w:pPr>
            <w:r>
              <w:rPr>
                <w:rStyle w:val="Tun"/>
                <w:sz w:val="16"/>
                <w:szCs w:val="16"/>
              </w:rPr>
              <w:t>Položka</w:t>
            </w:r>
          </w:p>
        </w:tc>
        <w:tc>
          <w:tcPr>
            <w:tcW w:w="3260" w:type="dxa"/>
            <w:hideMark/>
          </w:tcPr>
          <w:p w14:paraId="614D66C5" w14:textId="77777777" w:rsidR="0008724B" w:rsidRDefault="0008724B" w:rsidP="003A7E36">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1134" w:type="dxa"/>
            <w:hideMark/>
          </w:tcPr>
          <w:p w14:paraId="716C7CD7" w14:textId="77777777" w:rsidR="0008724B" w:rsidRDefault="0008724B" w:rsidP="003A7E36">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Měrná jednotka</w:t>
            </w:r>
          </w:p>
        </w:tc>
        <w:tc>
          <w:tcPr>
            <w:tcW w:w="992" w:type="dxa"/>
            <w:hideMark/>
          </w:tcPr>
          <w:p w14:paraId="69FE25CF" w14:textId="77777777" w:rsidR="0008724B" w:rsidRDefault="0008724B" w:rsidP="003A7E36">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Množství *)</w:t>
            </w:r>
          </w:p>
        </w:tc>
        <w:tc>
          <w:tcPr>
            <w:tcW w:w="1276" w:type="dxa"/>
            <w:hideMark/>
          </w:tcPr>
          <w:p w14:paraId="55FD7101" w14:textId="77777777" w:rsidR="0008724B" w:rsidRDefault="0008724B" w:rsidP="003A7E36">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Jednotková cena *)</w:t>
            </w:r>
          </w:p>
        </w:tc>
        <w:tc>
          <w:tcPr>
            <w:tcW w:w="1077" w:type="dxa"/>
            <w:hideMark/>
          </w:tcPr>
          <w:p w14:paraId="76E52866" w14:textId="77777777" w:rsidR="0008724B" w:rsidRDefault="0008724B" w:rsidP="003A7E36">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Cena celkem *)</w:t>
            </w:r>
          </w:p>
        </w:tc>
      </w:tr>
      <w:tr w:rsidR="0008724B" w14:paraId="61216AC3" w14:textId="77777777" w:rsidTr="003A7E36">
        <w:tc>
          <w:tcPr>
            <w:cnfStyle w:val="001000000000" w:firstRow="0" w:lastRow="0" w:firstColumn="1" w:lastColumn="0" w:oddVBand="0" w:evenVBand="0" w:oddHBand="0" w:evenHBand="0" w:firstRowFirstColumn="0" w:firstRowLastColumn="0" w:lastRowFirstColumn="0" w:lastRowLastColumn="0"/>
            <w:tcW w:w="993" w:type="dxa"/>
            <w:tcBorders>
              <w:top w:val="single" w:sz="2" w:space="0" w:color="auto"/>
              <w:left w:val="nil"/>
              <w:bottom w:val="nil"/>
              <w:right w:val="single" w:sz="2" w:space="0" w:color="auto"/>
            </w:tcBorders>
            <w:hideMark/>
          </w:tcPr>
          <w:p w14:paraId="060F7517" w14:textId="6C1D6292" w:rsidR="0008724B" w:rsidRDefault="003849BF" w:rsidP="003A7E36">
            <w:pPr>
              <w:pStyle w:val="Textbezodsazen"/>
              <w:jc w:val="center"/>
            </w:pPr>
            <w:r>
              <w:t>23</w:t>
            </w:r>
          </w:p>
        </w:tc>
        <w:tc>
          <w:tcPr>
            <w:tcW w:w="3260" w:type="dxa"/>
            <w:tcBorders>
              <w:top w:val="single" w:sz="2" w:space="0" w:color="auto"/>
              <w:left w:val="single" w:sz="2" w:space="0" w:color="auto"/>
              <w:bottom w:val="nil"/>
              <w:right w:val="single" w:sz="2" w:space="0" w:color="auto"/>
            </w:tcBorders>
            <w:hideMark/>
          </w:tcPr>
          <w:p w14:paraId="1A0BB718" w14:textId="437DAC02" w:rsidR="0008724B" w:rsidRDefault="0008724B" w:rsidP="003A7E36">
            <w:pPr>
              <w:pStyle w:val="Tabulka"/>
              <w:cnfStyle w:val="000000000000" w:firstRow="0" w:lastRow="0" w:firstColumn="0" w:lastColumn="0" w:oddVBand="0" w:evenVBand="0" w:oddHBand="0" w:evenHBand="0" w:firstRowFirstColumn="0" w:firstRowLastColumn="0" w:lastRowFirstColumn="0" w:lastRowLastColumn="0"/>
            </w:pPr>
            <w:r>
              <w:t>rozsah činnosti při výkonu autorského dozoru projektanta v rámci realizace Stavby dle čl. 4 Obchodních podmínek</w:t>
            </w:r>
            <w:r w:rsidR="004C5442">
              <w:t xml:space="preserve"> </w:t>
            </w:r>
            <w:r w:rsidR="004C5442" w:rsidRPr="003849BF">
              <w:t>ZP DUR/ Obchodních podmínek DUSP PDPS</w:t>
            </w:r>
          </w:p>
        </w:tc>
        <w:tc>
          <w:tcPr>
            <w:tcW w:w="1134" w:type="dxa"/>
            <w:tcBorders>
              <w:top w:val="single" w:sz="2" w:space="0" w:color="auto"/>
              <w:left w:val="single" w:sz="2" w:space="0" w:color="auto"/>
              <w:bottom w:val="nil"/>
              <w:right w:val="single" w:sz="2" w:space="0" w:color="auto"/>
            </w:tcBorders>
            <w:hideMark/>
          </w:tcPr>
          <w:p w14:paraId="4E7BCEFD" w14:textId="77777777" w:rsidR="0008724B" w:rsidRDefault="0008724B" w:rsidP="003A7E36">
            <w:pPr>
              <w:pStyle w:val="Textbezodsazen"/>
              <w:jc w:val="center"/>
              <w:cnfStyle w:val="000000000000" w:firstRow="0" w:lastRow="0" w:firstColumn="0" w:lastColumn="0" w:oddVBand="0" w:evenVBand="0" w:oddHBand="0" w:evenHBand="0" w:firstRowFirstColumn="0" w:firstRowLastColumn="0" w:lastRowFirstColumn="0" w:lastRowLastColumn="0"/>
            </w:pPr>
            <w:r>
              <w:t>hod</w:t>
            </w:r>
          </w:p>
        </w:tc>
        <w:tc>
          <w:tcPr>
            <w:tcW w:w="992" w:type="dxa"/>
            <w:tcBorders>
              <w:top w:val="single" w:sz="2" w:space="0" w:color="auto"/>
              <w:left w:val="single" w:sz="2" w:space="0" w:color="auto"/>
              <w:bottom w:val="nil"/>
              <w:right w:val="single" w:sz="2" w:space="0" w:color="auto"/>
            </w:tcBorders>
          </w:tcPr>
          <w:p w14:paraId="7EC08D62" w14:textId="77777777" w:rsidR="0008724B" w:rsidRDefault="0008724B" w:rsidP="003A7E36">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276" w:type="dxa"/>
            <w:tcBorders>
              <w:top w:val="single" w:sz="2" w:space="0" w:color="auto"/>
              <w:left w:val="single" w:sz="2" w:space="0" w:color="auto"/>
              <w:bottom w:val="nil"/>
              <w:right w:val="single" w:sz="2" w:space="0" w:color="auto"/>
            </w:tcBorders>
          </w:tcPr>
          <w:p w14:paraId="3BFCE1C3" w14:textId="77777777" w:rsidR="0008724B" w:rsidRDefault="0008724B" w:rsidP="003A7E36">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077" w:type="dxa"/>
            <w:tcBorders>
              <w:top w:val="single" w:sz="2" w:space="0" w:color="auto"/>
              <w:left w:val="single" w:sz="2" w:space="0" w:color="auto"/>
              <w:bottom w:val="nil"/>
              <w:right w:val="nil"/>
            </w:tcBorders>
          </w:tcPr>
          <w:p w14:paraId="6F6DC4BD" w14:textId="77777777" w:rsidR="0008724B" w:rsidRDefault="0008724B" w:rsidP="003A7E36">
            <w:pPr>
              <w:pStyle w:val="Textbezodsazen"/>
              <w:jc w:val="center"/>
              <w:cnfStyle w:val="000000000000" w:firstRow="0" w:lastRow="0" w:firstColumn="0" w:lastColumn="0" w:oddVBand="0" w:evenVBand="0" w:oddHBand="0" w:evenHBand="0" w:firstRowFirstColumn="0" w:firstRowLastColumn="0" w:lastRowFirstColumn="0" w:lastRowLastColumn="0"/>
            </w:pPr>
          </w:p>
        </w:tc>
      </w:tr>
    </w:tbl>
    <w:p w14:paraId="1F5A3F6D" w14:textId="77777777" w:rsidR="00100CF0" w:rsidRDefault="00100CF0" w:rsidP="00100CF0">
      <w:pPr>
        <w:pStyle w:val="Textbezodsazen"/>
      </w:pPr>
    </w:p>
    <w:p w14:paraId="692CB472" w14:textId="21499808" w:rsidR="00100CF0" w:rsidRDefault="00100CF0" w:rsidP="00100CF0">
      <w:pPr>
        <w:pStyle w:val="Textbezodsazen"/>
      </w:pPr>
      <w:r>
        <w:t xml:space="preserve">*) nevyplněné údaje </w:t>
      </w:r>
      <w:r>
        <w:rPr>
          <w:highlight w:val="yellow"/>
        </w:rPr>
        <w:t>VLOŽÍ ZHOTOVITEL</w:t>
      </w:r>
    </w:p>
    <w:p w14:paraId="7313636F" w14:textId="77777777" w:rsidR="00100CF0" w:rsidRDefault="00100CF0" w:rsidP="00100CF0">
      <w:pPr>
        <w:pStyle w:val="Textbezodsazen"/>
      </w:pPr>
      <w:r>
        <w:t>Všechny ceny jsou uvedené v Kč bez DPH.</w:t>
      </w:r>
    </w:p>
    <w:p w14:paraId="3717135F" w14:textId="7D364B58" w:rsidR="0008724B" w:rsidRDefault="00100CF0" w:rsidP="00100CF0">
      <w:pPr>
        <w:pStyle w:val="Textbezodsazen"/>
      </w:pPr>
      <w:r>
        <w:t xml:space="preserve">Uvedená cena za výkon autorského dozoru zahrnuje veškeré náklady na výkon autorského dozoru po celou předpokládanou dobu realizace Stavby (předpoklad </w:t>
      </w:r>
      <w:r w:rsidRPr="009C7540">
        <w:t>12</w:t>
      </w:r>
      <w:r>
        <w:t xml:space="preserve"> měsíců) v celkovém počtu "[</w:t>
      </w:r>
      <w:r>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14:paraId="53791EE6" w14:textId="42C90E03" w:rsidR="00110376" w:rsidRDefault="005632DE" w:rsidP="00110376">
      <w:pPr>
        <w:pStyle w:val="Nadpisbezsl1-2"/>
      </w:pPr>
      <w:r>
        <w:t>4</w:t>
      </w:r>
      <w:r w:rsidR="00110376">
        <w:t>.</w:t>
      </w:r>
      <w:r w:rsidR="00110376">
        <w:tab/>
        <w:t>Cena Díla</w:t>
      </w:r>
    </w:p>
    <w:tbl>
      <w:tblPr>
        <w:tblStyle w:val="Tabulka10"/>
        <w:tblW w:w="0" w:type="auto"/>
        <w:tblLook w:val="04A0" w:firstRow="1" w:lastRow="0" w:firstColumn="1" w:lastColumn="0" w:noHBand="0" w:noVBand="1"/>
      </w:tblPr>
      <w:tblGrid>
        <w:gridCol w:w="2909"/>
        <w:gridCol w:w="2910"/>
        <w:gridCol w:w="2911"/>
      </w:tblGrid>
      <w:tr w:rsidR="0008724B" w:rsidRPr="00236DCC" w14:paraId="13976810" w14:textId="77777777" w:rsidTr="003A7E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14:paraId="0D0BBEE0" w14:textId="77777777" w:rsidR="0008724B" w:rsidRPr="00236DCC" w:rsidRDefault="0008724B" w:rsidP="003A7E36">
            <w:pPr>
              <w:pStyle w:val="Tabulka-9"/>
              <w:rPr>
                <w:rStyle w:val="Tun"/>
              </w:rPr>
            </w:pPr>
            <w:r w:rsidRPr="00236DCC">
              <w:rPr>
                <w:rStyle w:val="Tun"/>
              </w:rPr>
              <w:t>Cena Díla (bez DPH)</w:t>
            </w:r>
          </w:p>
        </w:tc>
        <w:tc>
          <w:tcPr>
            <w:tcW w:w="2910" w:type="dxa"/>
          </w:tcPr>
          <w:p w14:paraId="16A659EA" w14:textId="77777777" w:rsidR="0008724B" w:rsidRPr="00236DCC" w:rsidRDefault="0008724B" w:rsidP="003A7E3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1" w:type="dxa"/>
          </w:tcPr>
          <w:p w14:paraId="06D424E0" w14:textId="77777777" w:rsidR="0008724B" w:rsidRPr="00236DCC" w:rsidRDefault="0008724B" w:rsidP="003A7E3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08724B" w:rsidRPr="00236DCC" w14:paraId="3D6E56A8" w14:textId="77777777" w:rsidTr="003A7E36">
        <w:tc>
          <w:tcPr>
            <w:cnfStyle w:val="001000000000" w:firstRow="0" w:lastRow="0" w:firstColumn="1" w:lastColumn="0" w:oddVBand="0" w:evenVBand="0" w:oddHBand="0" w:evenHBand="0" w:firstRowFirstColumn="0" w:firstRowLastColumn="0" w:lastRowFirstColumn="0" w:lastRowLastColumn="0"/>
            <w:tcW w:w="2909" w:type="dxa"/>
          </w:tcPr>
          <w:p w14:paraId="327FFA9D" w14:textId="77777777" w:rsidR="0008724B" w:rsidRPr="00236DCC" w:rsidRDefault="0008724B" w:rsidP="003A7E36">
            <w:pPr>
              <w:pStyle w:val="Tabulka-9"/>
            </w:pPr>
            <w:r w:rsidRPr="00236DCC">
              <w:t>"[</w:t>
            </w:r>
            <w:r w:rsidRPr="00236DCC">
              <w:rPr>
                <w:highlight w:val="yellow"/>
              </w:rPr>
              <w:t>VLOŽÍ ZHOTOVITEL</w:t>
            </w:r>
            <w:r w:rsidRPr="00236DCC">
              <w:t>]" Kč</w:t>
            </w:r>
          </w:p>
        </w:tc>
        <w:tc>
          <w:tcPr>
            <w:tcW w:w="2910" w:type="dxa"/>
          </w:tcPr>
          <w:p w14:paraId="72BE39D7" w14:textId="77777777" w:rsidR="0008724B" w:rsidRPr="00236DCC" w:rsidRDefault="0008724B" w:rsidP="003A7E3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06BDE106" w14:textId="77777777" w:rsidR="0008724B" w:rsidRPr="00236DCC" w:rsidRDefault="0008724B" w:rsidP="003A7E3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08724B" w:rsidRPr="00236DCC" w14:paraId="76C89EC7" w14:textId="77777777" w:rsidTr="003A7E36">
        <w:tc>
          <w:tcPr>
            <w:cnfStyle w:val="001000000000" w:firstRow="0" w:lastRow="0" w:firstColumn="1" w:lastColumn="0" w:oddVBand="0" w:evenVBand="0" w:oddHBand="0" w:evenHBand="0" w:firstRowFirstColumn="0" w:firstRowLastColumn="0" w:lastRowFirstColumn="0" w:lastRowLastColumn="0"/>
            <w:tcW w:w="8730" w:type="dxa"/>
            <w:gridSpan w:val="3"/>
          </w:tcPr>
          <w:p w14:paraId="4CFF3CB4" w14:textId="77777777" w:rsidR="0008724B" w:rsidRPr="00236DCC" w:rsidRDefault="0008724B" w:rsidP="003A7E36">
            <w:pPr>
              <w:pStyle w:val="Tabulka-9"/>
            </w:pPr>
            <w:r w:rsidRPr="00236DCC">
              <w:t xml:space="preserve">z toho: </w:t>
            </w:r>
          </w:p>
        </w:tc>
      </w:tr>
      <w:tr w:rsidR="0008724B" w:rsidRPr="00236DCC" w14:paraId="1546A5DB" w14:textId="77777777" w:rsidTr="003A7E36">
        <w:tc>
          <w:tcPr>
            <w:cnfStyle w:val="001000000000" w:firstRow="0" w:lastRow="0" w:firstColumn="1" w:lastColumn="0" w:oddVBand="0" w:evenVBand="0" w:oddHBand="0" w:evenHBand="0" w:firstRowFirstColumn="0" w:firstRowLastColumn="0" w:lastRowFirstColumn="0" w:lastRowLastColumn="0"/>
            <w:tcW w:w="8730" w:type="dxa"/>
            <w:gridSpan w:val="3"/>
          </w:tcPr>
          <w:p w14:paraId="09802CE3" w14:textId="77777777" w:rsidR="0008724B" w:rsidRPr="00236DCC" w:rsidRDefault="0008724B" w:rsidP="003A7E36">
            <w:pPr>
              <w:pStyle w:val="Tabulka-9"/>
            </w:pPr>
            <w:r w:rsidRPr="00236DCC">
              <w:t xml:space="preserve">Cena za zpracování </w:t>
            </w:r>
            <w:r>
              <w:t>Záměru projektu</w:t>
            </w:r>
            <w:r w:rsidRPr="00236DCC">
              <w:t xml:space="preserve"> </w:t>
            </w:r>
          </w:p>
        </w:tc>
      </w:tr>
      <w:tr w:rsidR="0008724B" w:rsidRPr="00236DCC" w14:paraId="21F50415" w14:textId="77777777" w:rsidTr="003A7E36">
        <w:tc>
          <w:tcPr>
            <w:cnfStyle w:val="001000000000" w:firstRow="0" w:lastRow="0" w:firstColumn="1" w:lastColumn="0" w:oddVBand="0" w:evenVBand="0" w:oddHBand="0" w:evenHBand="0" w:firstRowFirstColumn="0" w:firstRowLastColumn="0" w:lastRowFirstColumn="0" w:lastRowLastColumn="0"/>
            <w:tcW w:w="2909" w:type="dxa"/>
          </w:tcPr>
          <w:p w14:paraId="52558E89" w14:textId="77777777" w:rsidR="0008724B" w:rsidRPr="00236DCC" w:rsidRDefault="0008724B" w:rsidP="003A7E36">
            <w:pPr>
              <w:pStyle w:val="Tabulka-9"/>
            </w:pPr>
            <w:r w:rsidRPr="00236DCC">
              <w:t>"[</w:t>
            </w:r>
            <w:r w:rsidRPr="00236DCC">
              <w:rPr>
                <w:highlight w:val="yellow"/>
              </w:rPr>
              <w:t>VLOŽÍ ZHOTOVITEL</w:t>
            </w:r>
            <w:r w:rsidRPr="00236DCC">
              <w:t>]" Kč</w:t>
            </w:r>
          </w:p>
        </w:tc>
        <w:tc>
          <w:tcPr>
            <w:tcW w:w="2910" w:type="dxa"/>
          </w:tcPr>
          <w:p w14:paraId="3749FEA7" w14:textId="77777777" w:rsidR="0008724B" w:rsidRPr="00236DCC" w:rsidRDefault="0008724B" w:rsidP="003A7E3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2CBB2130" w14:textId="77777777" w:rsidR="0008724B" w:rsidRPr="00236DCC" w:rsidRDefault="0008724B" w:rsidP="003A7E3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08724B" w:rsidRPr="00236DCC" w14:paraId="56E64DBE" w14:textId="77777777" w:rsidTr="003A7E36">
        <w:tc>
          <w:tcPr>
            <w:cnfStyle w:val="001000000000" w:firstRow="0" w:lastRow="0" w:firstColumn="1" w:lastColumn="0" w:oddVBand="0" w:evenVBand="0" w:oddHBand="0" w:evenHBand="0" w:firstRowFirstColumn="0" w:firstRowLastColumn="0" w:lastRowFirstColumn="0" w:lastRowLastColumn="0"/>
            <w:tcW w:w="8730" w:type="dxa"/>
            <w:gridSpan w:val="3"/>
          </w:tcPr>
          <w:p w14:paraId="4FAA64B5" w14:textId="23CF3F41" w:rsidR="0008724B" w:rsidRPr="00236DCC" w:rsidRDefault="0008724B" w:rsidP="0008724B">
            <w:pPr>
              <w:pStyle w:val="Tabulka-9"/>
            </w:pPr>
            <w:r w:rsidRPr="00236DCC">
              <w:t xml:space="preserve">Cena za </w:t>
            </w:r>
            <w:r>
              <w:t>zpracování Dokumentace pro společné povolení</w:t>
            </w:r>
          </w:p>
        </w:tc>
      </w:tr>
      <w:tr w:rsidR="0008724B" w:rsidRPr="00236DCC" w14:paraId="07D37E89" w14:textId="77777777" w:rsidTr="003A7E36">
        <w:tc>
          <w:tcPr>
            <w:cnfStyle w:val="001000000000" w:firstRow="0" w:lastRow="0" w:firstColumn="1" w:lastColumn="0" w:oddVBand="0" w:evenVBand="0" w:oddHBand="0" w:evenHBand="0" w:firstRowFirstColumn="0" w:firstRowLastColumn="0" w:lastRowFirstColumn="0" w:lastRowLastColumn="0"/>
            <w:tcW w:w="2909" w:type="dxa"/>
          </w:tcPr>
          <w:p w14:paraId="5C4151A1" w14:textId="77777777" w:rsidR="0008724B" w:rsidRPr="00236DCC" w:rsidRDefault="0008724B" w:rsidP="003A7E36">
            <w:pPr>
              <w:pStyle w:val="Tabulka-9"/>
            </w:pPr>
            <w:r w:rsidRPr="00236DCC">
              <w:t>"[</w:t>
            </w:r>
            <w:r w:rsidRPr="00236DCC">
              <w:rPr>
                <w:highlight w:val="yellow"/>
              </w:rPr>
              <w:t>VLOŽÍ ZHOTOVITEL</w:t>
            </w:r>
            <w:r w:rsidRPr="00236DCC">
              <w:t>]" Kč</w:t>
            </w:r>
          </w:p>
        </w:tc>
        <w:tc>
          <w:tcPr>
            <w:tcW w:w="2910" w:type="dxa"/>
          </w:tcPr>
          <w:p w14:paraId="50E58500" w14:textId="77777777" w:rsidR="0008724B" w:rsidRPr="00236DCC" w:rsidRDefault="0008724B" w:rsidP="003A7E3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102C1FFA" w14:textId="77777777" w:rsidR="0008724B" w:rsidRPr="00236DCC" w:rsidRDefault="0008724B" w:rsidP="003A7E3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08724B" w:rsidRPr="00236DCC" w14:paraId="2D7D9C66" w14:textId="77777777" w:rsidTr="003A7E36">
        <w:tc>
          <w:tcPr>
            <w:cnfStyle w:val="001000000000" w:firstRow="0" w:lastRow="0" w:firstColumn="1" w:lastColumn="0" w:oddVBand="0" w:evenVBand="0" w:oddHBand="0" w:evenHBand="0" w:firstRowFirstColumn="0" w:firstRowLastColumn="0" w:lastRowFirstColumn="0" w:lastRowLastColumn="0"/>
            <w:tcW w:w="8730" w:type="dxa"/>
            <w:gridSpan w:val="3"/>
          </w:tcPr>
          <w:p w14:paraId="57A9F089" w14:textId="6A254D9E" w:rsidR="0008724B" w:rsidRPr="00236DCC" w:rsidRDefault="0008724B" w:rsidP="0008724B">
            <w:pPr>
              <w:pStyle w:val="Tabulka-9"/>
            </w:pPr>
            <w:r w:rsidRPr="00236DCC">
              <w:t xml:space="preserve">Cena za </w:t>
            </w:r>
            <w:r>
              <w:t>zpracování PDPS</w:t>
            </w:r>
          </w:p>
        </w:tc>
      </w:tr>
      <w:tr w:rsidR="0008724B" w:rsidRPr="00236DCC" w14:paraId="25671832" w14:textId="77777777" w:rsidTr="003A7E36">
        <w:tc>
          <w:tcPr>
            <w:cnfStyle w:val="001000000000" w:firstRow="0" w:lastRow="0" w:firstColumn="1" w:lastColumn="0" w:oddVBand="0" w:evenVBand="0" w:oddHBand="0" w:evenHBand="0" w:firstRowFirstColumn="0" w:firstRowLastColumn="0" w:lastRowFirstColumn="0" w:lastRowLastColumn="0"/>
            <w:tcW w:w="2909" w:type="dxa"/>
          </w:tcPr>
          <w:p w14:paraId="46E5CCB8" w14:textId="77777777" w:rsidR="0008724B" w:rsidRPr="00236DCC" w:rsidRDefault="0008724B" w:rsidP="003A7E36">
            <w:pPr>
              <w:pStyle w:val="Tabulka-9"/>
            </w:pPr>
            <w:r w:rsidRPr="00236DCC">
              <w:t>"[</w:t>
            </w:r>
            <w:r w:rsidRPr="00236DCC">
              <w:rPr>
                <w:highlight w:val="yellow"/>
              </w:rPr>
              <w:t>VLOŽÍ ZHOTOVITEL</w:t>
            </w:r>
            <w:r w:rsidRPr="00236DCC">
              <w:t>]" Kč</w:t>
            </w:r>
          </w:p>
        </w:tc>
        <w:tc>
          <w:tcPr>
            <w:tcW w:w="2910" w:type="dxa"/>
          </w:tcPr>
          <w:p w14:paraId="78EB9C9C" w14:textId="77777777" w:rsidR="0008724B" w:rsidRPr="00236DCC" w:rsidRDefault="0008724B" w:rsidP="003A7E3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01E410D9" w14:textId="77777777" w:rsidR="0008724B" w:rsidRPr="00236DCC" w:rsidRDefault="0008724B" w:rsidP="003A7E3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08724B" w:rsidRPr="00236DCC" w14:paraId="551D2DB9" w14:textId="77777777" w:rsidTr="003A7E36">
        <w:tc>
          <w:tcPr>
            <w:cnfStyle w:val="001000000000" w:firstRow="0" w:lastRow="0" w:firstColumn="1" w:lastColumn="0" w:oddVBand="0" w:evenVBand="0" w:oddHBand="0" w:evenHBand="0" w:firstRowFirstColumn="0" w:firstRowLastColumn="0" w:lastRowFirstColumn="0" w:lastRowLastColumn="0"/>
            <w:tcW w:w="8730" w:type="dxa"/>
            <w:gridSpan w:val="3"/>
          </w:tcPr>
          <w:p w14:paraId="7F17F4F4" w14:textId="77777777" w:rsidR="0008724B" w:rsidRPr="00236DCC" w:rsidRDefault="0008724B" w:rsidP="003A7E36">
            <w:pPr>
              <w:pStyle w:val="Tabulka-9"/>
            </w:pPr>
            <w:r>
              <w:t>Cena za výkon autorského dozoru</w:t>
            </w:r>
          </w:p>
        </w:tc>
      </w:tr>
      <w:tr w:rsidR="0008724B" w:rsidRPr="00236DCC" w14:paraId="2EBF6F10" w14:textId="77777777" w:rsidTr="003A7E36">
        <w:tc>
          <w:tcPr>
            <w:cnfStyle w:val="001000000000" w:firstRow="0" w:lastRow="0" w:firstColumn="1" w:lastColumn="0" w:oddVBand="0" w:evenVBand="0" w:oddHBand="0" w:evenHBand="0" w:firstRowFirstColumn="0" w:firstRowLastColumn="0" w:lastRowFirstColumn="0" w:lastRowLastColumn="0"/>
            <w:tcW w:w="2909" w:type="dxa"/>
          </w:tcPr>
          <w:p w14:paraId="5B70006D" w14:textId="77777777" w:rsidR="0008724B" w:rsidRPr="00236DCC" w:rsidRDefault="0008724B" w:rsidP="003A7E36">
            <w:pPr>
              <w:pStyle w:val="Tabulka-9"/>
            </w:pPr>
            <w:r w:rsidRPr="00236DCC">
              <w:t>"[</w:t>
            </w:r>
            <w:r w:rsidRPr="00236DCC">
              <w:rPr>
                <w:highlight w:val="yellow"/>
              </w:rPr>
              <w:t>VLOŽÍ ZHOTOVITEL</w:t>
            </w:r>
            <w:r w:rsidRPr="00236DCC">
              <w:t>]" Kč</w:t>
            </w:r>
          </w:p>
        </w:tc>
        <w:tc>
          <w:tcPr>
            <w:tcW w:w="2910" w:type="dxa"/>
          </w:tcPr>
          <w:p w14:paraId="72CD36DA" w14:textId="77777777" w:rsidR="0008724B" w:rsidRPr="00236DCC" w:rsidRDefault="0008724B" w:rsidP="003A7E3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45BE408E" w14:textId="77777777" w:rsidR="0008724B" w:rsidRPr="00236DCC" w:rsidRDefault="0008724B" w:rsidP="003A7E3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68A33957" w14:textId="77777777" w:rsidR="004F0093" w:rsidRDefault="004F0093" w:rsidP="004F0093">
      <w:pPr>
        <w:pStyle w:val="Textbezodsazen"/>
      </w:pPr>
    </w:p>
    <w:p w14:paraId="676BB82B" w14:textId="77777777" w:rsidR="004F0093" w:rsidRDefault="004F0093" w:rsidP="004F0093">
      <w:pPr>
        <w:pStyle w:val="Textbezodsazen"/>
      </w:pPr>
    </w:p>
    <w:p w14:paraId="2A8529AF" w14:textId="23A3E643" w:rsidR="004F0093" w:rsidRPr="00FB2073" w:rsidRDefault="004F0093" w:rsidP="00740EE9">
      <w:pPr>
        <w:pStyle w:val="Nadpisbezsl1-2"/>
        <w:rPr>
          <w:rStyle w:val="Tun-ZRUIT"/>
        </w:rPr>
      </w:pPr>
      <w:r w:rsidRPr="00FB2073">
        <w:rPr>
          <w:rStyle w:val="Tun-ZRUIT"/>
        </w:rPr>
        <w:t xml:space="preserve">Rozpis </w:t>
      </w:r>
      <w:r w:rsidRPr="00FB2073">
        <w:t>jednotlivých</w:t>
      </w:r>
      <w:r w:rsidRPr="00FB2073">
        <w:rPr>
          <w:rStyle w:val="Tun-ZRUIT"/>
        </w:rPr>
        <w:t xml:space="preserve"> položek Ceny Díla podle členění na Dílčí etapy zpracování </w:t>
      </w:r>
      <w:r w:rsidR="00740EE9" w:rsidRPr="00FB2073">
        <w:rPr>
          <w:rStyle w:val="Tun-ZRUIT"/>
        </w:rPr>
        <w:t>díla</w:t>
      </w:r>
    </w:p>
    <w:tbl>
      <w:tblPr>
        <w:tblStyle w:val="Tabulka10"/>
        <w:tblW w:w="8868" w:type="dxa"/>
        <w:tblLook w:val="04A0" w:firstRow="1" w:lastRow="0" w:firstColumn="1" w:lastColumn="0" w:noHBand="0" w:noVBand="1"/>
      </w:tblPr>
      <w:tblGrid>
        <w:gridCol w:w="2914"/>
        <w:gridCol w:w="2977"/>
        <w:gridCol w:w="2977"/>
      </w:tblGrid>
      <w:tr w:rsidR="009C6E57" w:rsidRPr="00B72613" w14:paraId="7C8AE6A9" w14:textId="77777777" w:rsidTr="003A7E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71F4A092" w14:textId="77777777" w:rsidR="009C6E57" w:rsidRPr="00B72613" w:rsidRDefault="009C6E57" w:rsidP="003A7E36">
            <w:pPr>
              <w:pStyle w:val="Tabulka-9"/>
              <w:rPr>
                <w:rStyle w:val="Tun"/>
              </w:rPr>
            </w:pPr>
            <w:r w:rsidRPr="00B72613">
              <w:rPr>
                <w:rStyle w:val="Tun"/>
              </w:rPr>
              <w:t>Specifikace položky</w:t>
            </w:r>
          </w:p>
        </w:tc>
        <w:tc>
          <w:tcPr>
            <w:tcW w:w="2977" w:type="dxa"/>
          </w:tcPr>
          <w:p w14:paraId="50C0EF42" w14:textId="77777777" w:rsidR="009C6E57" w:rsidRPr="00B72613" w:rsidRDefault="009C6E57" w:rsidP="003A7E3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14A79850" w14:textId="77777777" w:rsidR="009C6E57" w:rsidRPr="00B72613" w:rsidRDefault="009C6E57" w:rsidP="003A7E3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9C6E57" w:rsidRPr="009C6E57" w14:paraId="401FEEE6" w14:textId="77777777" w:rsidTr="003A7E36">
        <w:tc>
          <w:tcPr>
            <w:cnfStyle w:val="001000000000" w:firstRow="0" w:lastRow="0" w:firstColumn="1" w:lastColumn="0" w:oddVBand="0" w:evenVBand="0" w:oddHBand="0" w:evenHBand="0" w:firstRowFirstColumn="0" w:firstRowLastColumn="0" w:lastRowFirstColumn="0" w:lastRowLastColumn="0"/>
            <w:tcW w:w="2914" w:type="dxa"/>
          </w:tcPr>
          <w:p w14:paraId="77BFEB09" w14:textId="77777777" w:rsidR="009C6E57" w:rsidRPr="00BE06A6" w:rsidRDefault="009C6E57" w:rsidP="003A7E36">
            <w:pPr>
              <w:pStyle w:val="Tabulka-9"/>
              <w:rPr>
                <w:rStyle w:val="Tun"/>
                <w:highlight w:val="yellow"/>
              </w:rPr>
            </w:pPr>
            <w:r w:rsidRPr="00BE06A6">
              <w:rPr>
                <w:rStyle w:val="Tun"/>
                <w:highlight w:val="yellow"/>
              </w:rPr>
              <w:t>1. Dílčí etapa</w:t>
            </w:r>
          </w:p>
        </w:tc>
        <w:tc>
          <w:tcPr>
            <w:tcW w:w="2977" w:type="dxa"/>
          </w:tcPr>
          <w:p w14:paraId="18A8AC09" w14:textId="734F7CF2" w:rsidR="009C6E57" w:rsidRPr="00BE06A6" w:rsidRDefault="009C6E57" w:rsidP="003A7E3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BE06A6">
              <w:rPr>
                <w:rStyle w:val="Tun"/>
                <w:highlight w:val="yellow"/>
              </w:rPr>
              <w:t xml:space="preserve">[....] Kč </w:t>
            </w:r>
            <w:r w:rsidR="002E6E63">
              <w:rPr>
                <w:rStyle w:val="Tun"/>
                <w:b w:val="0"/>
                <w:highlight w:val="yellow"/>
              </w:rPr>
              <w:t>(3</w:t>
            </w:r>
            <w:r w:rsidR="00BE06A6" w:rsidRPr="00BE06A6">
              <w:rPr>
                <w:rStyle w:val="Tun"/>
                <w:b w:val="0"/>
                <w:highlight w:val="yellow"/>
              </w:rPr>
              <w:t xml:space="preserve"> % z Ceny Díla *)</w:t>
            </w:r>
          </w:p>
        </w:tc>
        <w:tc>
          <w:tcPr>
            <w:tcW w:w="2977" w:type="dxa"/>
          </w:tcPr>
          <w:p w14:paraId="19DCA12D" w14:textId="77777777" w:rsidR="009C6E57" w:rsidRPr="00FB2073" w:rsidRDefault="009C6E57" w:rsidP="003A7E3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FB2073">
              <w:rPr>
                <w:rStyle w:val="Tun"/>
                <w:highlight w:val="yellow"/>
              </w:rPr>
              <w:t>[....] Kč</w:t>
            </w:r>
          </w:p>
        </w:tc>
      </w:tr>
      <w:tr w:rsidR="009C6E57" w:rsidRPr="009C6E57" w14:paraId="65FE0567" w14:textId="77777777" w:rsidTr="003A7E36">
        <w:tc>
          <w:tcPr>
            <w:cnfStyle w:val="001000000000" w:firstRow="0" w:lastRow="0" w:firstColumn="1" w:lastColumn="0" w:oddVBand="0" w:evenVBand="0" w:oddHBand="0" w:evenHBand="0" w:firstRowFirstColumn="0" w:firstRowLastColumn="0" w:lastRowFirstColumn="0" w:lastRowLastColumn="0"/>
            <w:tcW w:w="2914" w:type="dxa"/>
          </w:tcPr>
          <w:p w14:paraId="241CC632" w14:textId="77777777" w:rsidR="009C6E57" w:rsidRPr="00BE06A6" w:rsidRDefault="009C6E57" w:rsidP="003A7E36">
            <w:pPr>
              <w:pStyle w:val="Tabulka-9"/>
              <w:rPr>
                <w:rStyle w:val="Tun"/>
                <w:highlight w:val="yellow"/>
              </w:rPr>
            </w:pPr>
            <w:r w:rsidRPr="00BE06A6">
              <w:rPr>
                <w:rStyle w:val="Tun"/>
                <w:highlight w:val="yellow"/>
              </w:rPr>
              <w:t>2. Dílčí etapa</w:t>
            </w:r>
          </w:p>
        </w:tc>
        <w:tc>
          <w:tcPr>
            <w:tcW w:w="2977" w:type="dxa"/>
          </w:tcPr>
          <w:p w14:paraId="7EEC416E" w14:textId="47692BD6" w:rsidR="009C6E57" w:rsidRPr="00BE06A6" w:rsidRDefault="009C6E57" w:rsidP="003A7E3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BE06A6">
              <w:rPr>
                <w:rStyle w:val="Tun"/>
                <w:highlight w:val="yellow"/>
              </w:rPr>
              <w:t xml:space="preserve">[....] Kč </w:t>
            </w:r>
            <w:r w:rsidR="002E6E63">
              <w:rPr>
                <w:rStyle w:val="Tun"/>
                <w:b w:val="0"/>
                <w:highlight w:val="yellow"/>
              </w:rPr>
              <w:t>(2</w:t>
            </w:r>
            <w:r w:rsidR="00BE06A6" w:rsidRPr="00BE06A6">
              <w:rPr>
                <w:rStyle w:val="Tun"/>
                <w:b w:val="0"/>
                <w:highlight w:val="yellow"/>
              </w:rPr>
              <w:t xml:space="preserve"> % z Ceny Díla *)</w:t>
            </w:r>
          </w:p>
        </w:tc>
        <w:tc>
          <w:tcPr>
            <w:tcW w:w="2977" w:type="dxa"/>
          </w:tcPr>
          <w:p w14:paraId="48970DEC" w14:textId="77777777" w:rsidR="009C6E57" w:rsidRPr="00FB2073" w:rsidRDefault="009C6E57" w:rsidP="003A7E3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FB2073">
              <w:rPr>
                <w:rStyle w:val="Tun"/>
                <w:highlight w:val="yellow"/>
              </w:rPr>
              <w:t xml:space="preserve">[....] Kč </w:t>
            </w:r>
          </w:p>
        </w:tc>
      </w:tr>
      <w:tr w:rsidR="009C6E57" w:rsidRPr="009C6E57" w14:paraId="66FABC4A" w14:textId="77777777" w:rsidTr="003A7E36">
        <w:tc>
          <w:tcPr>
            <w:cnfStyle w:val="001000000000" w:firstRow="0" w:lastRow="0" w:firstColumn="1" w:lastColumn="0" w:oddVBand="0" w:evenVBand="0" w:oddHBand="0" w:evenHBand="0" w:firstRowFirstColumn="0" w:firstRowLastColumn="0" w:lastRowFirstColumn="0" w:lastRowLastColumn="0"/>
            <w:tcW w:w="2914" w:type="dxa"/>
          </w:tcPr>
          <w:p w14:paraId="5D22251F" w14:textId="77777777" w:rsidR="009C6E57" w:rsidRPr="00BE06A6" w:rsidRDefault="009C6E57" w:rsidP="003A7E36">
            <w:pPr>
              <w:pStyle w:val="Tabulka-9"/>
              <w:rPr>
                <w:rStyle w:val="Tun"/>
                <w:highlight w:val="yellow"/>
              </w:rPr>
            </w:pPr>
            <w:r w:rsidRPr="00BE06A6">
              <w:rPr>
                <w:rStyle w:val="Tun"/>
                <w:highlight w:val="yellow"/>
              </w:rPr>
              <w:t>3. Dílčí etapa</w:t>
            </w:r>
          </w:p>
        </w:tc>
        <w:tc>
          <w:tcPr>
            <w:tcW w:w="2977" w:type="dxa"/>
          </w:tcPr>
          <w:p w14:paraId="01F6F4E6" w14:textId="160F900D" w:rsidR="009C6E57" w:rsidRPr="00BE06A6" w:rsidRDefault="000E1DC5" w:rsidP="003A7E36">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BE06A6">
              <w:rPr>
                <w:rStyle w:val="Tun"/>
                <w:highlight w:val="yellow"/>
              </w:rPr>
              <w:t>Bez fakturace</w:t>
            </w:r>
          </w:p>
        </w:tc>
        <w:tc>
          <w:tcPr>
            <w:tcW w:w="2977" w:type="dxa"/>
          </w:tcPr>
          <w:p w14:paraId="7A1DDED6" w14:textId="77777777" w:rsidR="009C6E57" w:rsidRPr="00FB2073" w:rsidRDefault="009C6E57" w:rsidP="003A7E3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FB2073">
              <w:rPr>
                <w:rStyle w:val="Tun"/>
                <w:highlight w:val="yellow"/>
              </w:rPr>
              <w:t>[....] Kč</w:t>
            </w:r>
          </w:p>
        </w:tc>
      </w:tr>
      <w:tr w:rsidR="009C6E57" w:rsidRPr="009C6E57" w14:paraId="2F3BD2EC" w14:textId="77777777" w:rsidTr="003A7E36">
        <w:tc>
          <w:tcPr>
            <w:cnfStyle w:val="001000000000" w:firstRow="0" w:lastRow="0" w:firstColumn="1" w:lastColumn="0" w:oddVBand="0" w:evenVBand="0" w:oddHBand="0" w:evenHBand="0" w:firstRowFirstColumn="0" w:firstRowLastColumn="0" w:lastRowFirstColumn="0" w:lastRowLastColumn="0"/>
            <w:tcW w:w="2914" w:type="dxa"/>
          </w:tcPr>
          <w:p w14:paraId="3C166017" w14:textId="3CE2D712" w:rsidR="009C6E57" w:rsidRPr="00BE06A6" w:rsidRDefault="00FB2073" w:rsidP="003A7E36">
            <w:pPr>
              <w:pStyle w:val="Tabulka-9"/>
              <w:rPr>
                <w:rStyle w:val="Tun"/>
                <w:highlight w:val="yellow"/>
              </w:rPr>
            </w:pPr>
            <w:r w:rsidRPr="00BE06A6">
              <w:rPr>
                <w:rStyle w:val="Tun"/>
                <w:highlight w:val="yellow"/>
              </w:rPr>
              <w:t>4. Dílčí etapa</w:t>
            </w:r>
          </w:p>
        </w:tc>
        <w:tc>
          <w:tcPr>
            <w:tcW w:w="2977" w:type="dxa"/>
          </w:tcPr>
          <w:p w14:paraId="417119D6" w14:textId="63247E58" w:rsidR="009C6E57" w:rsidRPr="00BE06A6" w:rsidRDefault="009C6E57" w:rsidP="003A7E3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BE06A6">
              <w:rPr>
                <w:rStyle w:val="Tun"/>
                <w:highlight w:val="yellow"/>
              </w:rPr>
              <w:t xml:space="preserve">[....] Kč </w:t>
            </w:r>
            <w:r w:rsidR="002E6E63">
              <w:rPr>
                <w:rStyle w:val="Tun"/>
                <w:b w:val="0"/>
                <w:highlight w:val="yellow"/>
              </w:rPr>
              <w:t>(35</w:t>
            </w:r>
            <w:r w:rsidR="00BE06A6">
              <w:rPr>
                <w:rStyle w:val="Tun"/>
                <w:b w:val="0"/>
                <w:highlight w:val="yellow"/>
              </w:rPr>
              <w:t xml:space="preserve"> % z Ceny Díla *)</w:t>
            </w:r>
          </w:p>
        </w:tc>
        <w:tc>
          <w:tcPr>
            <w:tcW w:w="2977" w:type="dxa"/>
          </w:tcPr>
          <w:p w14:paraId="2AF90B86" w14:textId="77777777" w:rsidR="009C6E57" w:rsidRPr="00FB2073" w:rsidRDefault="009C6E57" w:rsidP="003A7E3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FB2073">
              <w:rPr>
                <w:rStyle w:val="Tun"/>
                <w:highlight w:val="yellow"/>
              </w:rPr>
              <w:t>[....] Kč</w:t>
            </w:r>
          </w:p>
        </w:tc>
      </w:tr>
      <w:tr w:rsidR="009C6E57" w:rsidRPr="009C6E57" w14:paraId="4934CE16" w14:textId="77777777" w:rsidTr="003A7E36">
        <w:tc>
          <w:tcPr>
            <w:cnfStyle w:val="001000000000" w:firstRow="0" w:lastRow="0" w:firstColumn="1" w:lastColumn="0" w:oddVBand="0" w:evenVBand="0" w:oddHBand="0" w:evenHBand="0" w:firstRowFirstColumn="0" w:firstRowLastColumn="0" w:lastRowFirstColumn="0" w:lastRowLastColumn="0"/>
            <w:tcW w:w="2914" w:type="dxa"/>
          </w:tcPr>
          <w:p w14:paraId="69DBBD59" w14:textId="77777777" w:rsidR="009C6E57" w:rsidRPr="00BE06A6" w:rsidRDefault="009C6E57" w:rsidP="003A7E36">
            <w:pPr>
              <w:pStyle w:val="Tabulka-9"/>
              <w:rPr>
                <w:rStyle w:val="Tun"/>
                <w:highlight w:val="yellow"/>
              </w:rPr>
            </w:pPr>
            <w:r w:rsidRPr="00BE06A6">
              <w:rPr>
                <w:rStyle w:val="Tun"/>
                <w:highlight w:val="yellow"/>
              </w:rPr>
              <w:lastRenderedPageBreak/>
              <w:t>5. Dílčí etapa</w:t>
            </w:r>
          </w:p>
        </w:tc>
        <w:tc>
          <w:tcPr>
            <w:tcW w:w="2977" w:type="dxa"/>
          </w:tcPr>
          <w:p w14:paraId="2DFBEA66" w14:textId="14A8C264" w:rsidR="009C6E57" w:rsidRPr="00BE06A6" w:rsidRDefault="009C6E57" w:rsidP="003A7E3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BE06A6">
              <w:rPr>
                <w:rStyle w:val="Tun"/>
                <w:highlight w:val="yellow"/>
              </w:rPr>
              <w:t xml:space="preserve">[....] Kč </w:t>
            </w:r>
            <w:r w:rsidR="002E6E63">
              <w:rPr>
                <w:rStyle w:val="Tun"/>
                <w:b w:val="0"/>
                <w:highlight w:val="yellow"/>
              </w:rPr>
              <w:t>(25</w:t>
            </w:r>
            <w:r w:rsidR="00BE06A6">
              <w:rPr>
                <w:rStyle w:val="Tun"/>
                <w:b w:val="0"/>
                <w:highlight w:val="yellow"/>
              </w:rPr>
              <w:t xml:space="preserve"> % z Ceny Díla *)</w:t>
            </w:r>
          </w:p>
        </w:tc>
        <w:tc>
          <w:tcPr>
            <w:tcW w:w="2977" w:type="dxa"/>
          </w:tcPr>
          <w:p w14:paraId="345C04E6" w14:textId="77777777" w:rsidR="009C6E57" w:rsidRPr="00FB2073" w:rsidRDefault="009C6E57" w:rsidP="003A7E3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FB2073">
              <w:rPr>
                <w:rStyle w:val="Tun"/>
                <w:highlight w:val="yellow"/>
              </w:rPr>
              <w:t>[....] Kč</w:t>
            </w:r>
          </w:p>
        </w:tc>
      </w:tr>
      <w:tr w:rsidR="009C6E57" w:rsidRPr="009C6E57" w14:paraId="77D6AFF5" w14:textId="77777777" w:rsidTr="003A7E36">
        <w:tc>
          <w:tcPr>
            <w:cnfStyle w:val="001000000000" w:firstRow="0" w:lastRow="0" w:firstColumn="1" w:lastColumn="0" w:oddVBand="0" w:evenVBand="0" w:oddHBand="0" w:evenHBand="0" w:firstRowFirstColumn="0" w:firstRowLastColumn="0" w:lastRowFirstColumn="0" w:lastRowLastColumn="0"/>
            <w:tcW w:w="2914" w:type="dxa"/>
          </w:tcPr>
          <w:p w14:paraId="09D2F65D" w14:textId="77777777" w:rsidR="009C6E57" w:rsidRPr="00BE06A6" w:rsidRDefault="009C6E57" w:rsidP="003A7E36">
            <w:pPr>
              <w:pStyle w:val="Tabulka-9"/>
              <w:rPr>
                <w:rStyle w:val="Tun"/>
                <w:highlight w:val="yellow"/>
              </w:rPr>
            </w:pPr>
            <w:r w:rsidRPr="00BE06A6">
              <w:rPr>
                <w:rStyle w:val="Tun"/>
                <w:highlight w:val="yellow"/>
              </w:rPr>
              <w:t xml:space="preserve">6. Dílčí etapa </w:t>
            </w:r>
          </w:p>
        </w:tc>
        <w:tc>
          <w:tcPr>
            <w:tcW w:w="2977" w:type="dxa"/>
          </w:tcPr>
          <w:p w14:paraId="7D42157D" w14:textId="1283C848" w:rsidR="009C6E57" w:rsidRPr="00BE06A6" w:rsidRDefault="009C6E57" w:rsidP="003A7E3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BE06A6">
              <w:rPr>
                <w:rStyle w:val="Tun"/>
                <w:highlight w:val="yellow"/>
              </w:rPr>
              <w:t xml:space="preserve">[....] Kč </w:t>
            </w:r>
            <w:r w:rsidR="002E6E63">
              <w:rPr>
                <w:rStyle w:val="Tun"/>
                <w:b w:val="0"/>
                <w:highlight w:val="yellow"/>
              </w:rPr>
              <w:t>(25</w:t>
            </w:r>
            <w:r w:rsidR="00BE06A6">
              <w:rPr>
                <w:rStyle w:val="Tun"/>
                <w:b w:val="0"/>
                <w:highlight w:val="yellow"/>
              </w:rPr>
              <w:t xml:space="preserve"> % z Ceny Díla *)</w:t>
            </w:r>
          </w:p>
        </w:tc>
        <w:tc>
          <w:tcPr>
            <w:tcW w:w="2977" w:type="dxa"/>
          </w:tcPr>
          <w:p w14:paraId="6B3F5617" w14:textId="77777777" w:rsidR="009C6E57" w:rsidRPr="00FB2073" w:rsidRDefault="009C6E57" w:rsidP="003A7E3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FB2073">
              <w:rPr>
                <w:rStyle w:val="Tun"/>
                <w:highlight w:val="yellow"/>
              </w:rPr>
              <w:t>[....] Kč</w:t>
            </w:r>
          </w:p>
        </w:tc>
      </w:tr>
      <w:tr w:rsidR="009C6E57" w:rsidRPr="009C6E57" w14:paraId="55901295" w14:textId="77777777" w:rsidTr="003A7E36">
        <w:tc>
          <w:tcPr>
            <w:cnfStyle w:val="001000000000" w:firstRow="0" w:lastRow="0" w:firstColumn="1" w:lastColumn="0" w:oddVBand="0" w:evenVBand="0" w:oddHBand="0" w:evenHBand="0" w:firstRowFirstColumn="0" w:firstRowLastColumn="0" w:lastRowFirstColumn="0" w:lastRowLastColumn="0"/>
            <w:tcW w:w="2914" w:type="dxa"/>
          </w:tcPr>
          <w:p w14:paraId="022930BC" w14:textId="4A3E1D04" w:rsidR="009C6E57" w:rsidRPr="00BE06A6" w:rsidRDefault="009C6E57" w:rsidP="003A7E36">
            <w:pPr>
              <w:pStyle w:val="Tabulka-9"/>
              <w:rPr>
                <w:rStyle w:val="Tun"/>
                <w:highlight w:val="yellow"/>
              </w:rPr>
            </w:pPr>
            <w:r w:rsidRPr="00BE06A6">
              <w:rPr>
                <w:rStyle w:val="Tun"/>
                <w:highlight w:val="yellow"/>
              </w:rPr>
              <w:t>7. Dílčí etapa</w:t>
            </w:r>
            <w:r w:rsidR="002E6E63">
              <w:rPr>
                <w:rStyle w:val="Tun"/>
                <w:highlight w:val="yellow"/>
              </w:rPr>
              <w:t xml:space="preserve"> </w:t>
            </w:r>
          </w:p>
        </w:tc>
        <w:tc>
          <w:tcPr>
            <w:tcW w:w="2977" w:type="dxa"/>
          </w:tcPr>
          <w:p w14:paraId="013F50FA" w14:textId="3E465586" w:rsidR="009C6E57" w:rsidRPr="00BE06A6" w:rsidRDefault="002E6E63" w:rsidP="003A7E3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Bez fakturace</w:t>
            </w:r>
          </w:p>
        </w:tc>
        <w:tc>
          <w:tcPr>
            <w:tcW w:w="2977" w:type="dxa"/>
          </w:tcPr>
          <w:p w14:paraId="75122E88" w14:textId="77777777" w:rsidR="009C6E57" w:rsidRPr="00FB2073" w:rsidRDefault="009C6E57" w:rsidP="003A7E3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FB2073">
              <w:rPr>
                <w:rStyle w:val="Tun"/>
                <w:highlight w:val="yellow"/>
              </w:rPr>
              <w:t>[....] Kč</w:t>
            </w:r>
          </w:p>
        </w:tc>
      </w:tr>
      <w:tr w:rsidR="002E6E63" w:rsidRPr="009C6E57" w14:paraId="6381EA97" w14:textId="77777777" w:rsidTr="003A7E36">
        <w:tc>
          <w:tcPr>
            <w:cnfStyle w:val="001000000000" w:firstRow="0" w:lastRow="0" w:firstColumn="1" w:lastColumn="0" w:oddVBand="0" w:evenVBand="0" w:oddHBand="0" w:evenHBand="0" w:firstRowFirstColumn="0" w:firstRowLastColumn="0" w:lastRowFirstColumn="0" w:lastRowLastColumn="0"/>
            <w:tcW w:w="2914" w:type="dxa"/>
          </w:tcPr>
          <w:p w14:paraId="15570DFE" w14:textId="3CE6D840" w:rsidR="002E6E63" w:rsidRPr="00BE06A6" w:rsidRDefault="002E6E63" w:rsidP="002E6E63">
            <w:pPr>
              <w:pStyle w:val="Tabulka-9"/>
              <w:rPr>
                <w:rStyle w:val="Tun"/>
                <w:highlight w:val="yellow"/>
              </w:rPr>
            </w:pPr>
            <w:r>
              <w:rPr>
                <w:rStyle w:val="Tun"/>
                <w:highlight w:val="yellow"/>
              </w:rPr>
              <w:t>8</w:t>
            </w:r>
            <w:r w:rsidRPr="00BE06A6">
              <w:rPr>
                <w:rStyle w:val="Tun"/>
                <w:highlight w:val="yellow"/>
              </w:rPr>
              <w:t>. Dílčí etapa</w:t>
            </w:r>
            <w:r>
              <w:rPr>
                <w:rStyle w:val="Tun"/>
                <w:highlight w:val="yellow"/>
              </w:rPr>
              <w:t xml:space="preserve"> </w:t>
            </w:r>
          </w:p>
        </w:tc>
        <w:tc>
          <w:tcPr>
            <w:tcW w:w="2977" w:type="dxa"/>
          </w:tcPr>
          <w:p w14:paraId="47C09780" w14:textId="2FD6D902" w:rsidR="002E6E63" w:rsidRPr="002E6E63" w:rsidRDefault="002E6E63" w:rsidP="002E6E63">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BE06A6">
              <w:rPr>
                <w:rStyle w:val="Tun"/>
                <w:highlight w:val="yellow"/>
              </w:rPr>
              <w:t xml:space="preserve">[....] Kč </w:t>
            </w:r>
            <w:r>
              <w:rPr>
                <w:rStyle w:val="Tun"/>
                <w:b w:val="0"/>
                <w:highlight w:val="yellow"/>
              </w:rPr>
              <w:t>(10 % z Ceny Díla *)</w:t>
            </w:r>
          </w:p>
        </w:tc>
        <w:tc>
          <w:tcPr>
            <w:tcW w:w="2977" w:type="dxa"/>
          </w:tcPr>
          <w:p w14:paraId="4280D541" w14:textId="7145700A" w:rsidR="002E6E63" w:rsidRPr="00FB2073" w:rsidRDefault="002E6E63" w:rsidP="002E6E63">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FB2073">
              <w:rPr>
                <w:rStyle w:val="Tun"/>
                <w:highlight w:val="yellow"/>
              </w:rPr>
              <w:t>[....] Kč</w:t>
            </w:r>
          </w:p>
        </w:tc>
      </w:tr>
      <w:tr w:rsidR="002E6E63" w:rsidRPr="009C6E57" w14:paraId="7677359E" w14:textId="77777777" w:rsidTr="003A7E36">
        <w:tc>
          <w:tcPr>
            <w:cnfStyle w:val="001000000000" w:firstRow="0" w:lastRow="0" w:firstColumn="1" w:lastColumn="0" w:oddVBand="0" w:evenVBand="0" w:oddHBand="0" w:evenHBand="0" w:firstRowFirstColumn="0" w:firstRowLastColumn="0" w:lastRowFirstColumn="0" w:lastRowLastColumn="0"/>
            <w:tcW w:w="2914" w:type="dxa"/>
          </w:tcPr>
          <w:p w14:paraId="3008C5B2" w14:textId="77777777" w:rsidR="002E6E63" w:rsidRDefault="002E6E63" w:rsidP="002E6E63">
            <w:pPr>
              <w:pStyle w:val="Tabulka-9"/>
              <w:rPr>
                <w:rStyle w:val="Tun"/>
                <w:highlight w:val="yellow"/>
              </w:rPr>
            </w:pPr>
            <w:r w:rsidRPr="00BE06A6">
              <w:rPr>
                <w:rStyle w:val="Tun"/>
                <w:highlight w:val="yellow"/>
              </w:rPr>
              <w:t>7. Dílčí etapa</w:t>
            </w:r>
            <w:r>
              <w:rPr>
                <w:rStyle w:val="Tun"/>
                <w:highlight w:val="yellow"/>
              </w:rPr>
              <w:t xml:space="preserve"> </w:t>
            </w:r>
          </w:p>
          <w:p w14:paraId="4F4B4A13" w14:textId="5B94F8DB" w:rsidR="002E6E63" w:rsidRPr="00BE06A6" w:rsidRDefault="002E6E63" w:rsidP="002E6E63">
            <w:pPr>
              <w:pStyle w:val="Tabulka-9"/>
              <w:rPr>
                <w:rStyle w:val="Tun"/>
                <w:highlight w:val="yellow"/>
              </w:rPr>
            </w:pPr>
            <w:r>
              <w:rPr>
                <w:rStyle w:val="Tun"/>
                <w:highlight w:val="yellow"/>
              </w:rPr>
              <w:t>Autorský dozor (AD)</w:t>
            </w:r>
          </w:p>
        </w:tc>
        <w:tc>
          <w:tcPr>
            <w:tcW w:w="2977" w:type="dxa"/>
          </w:tcPr>
          <w:p w14:paraId="16659EA2" w14:textId="7D1BD66D" w:rsidR="002E6E63" w:rsidRPr="00BE06A6" w:rsidRDefault="002E6E63" w:rsidP="002E6E63">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BE06A6">
              <w:rPr>
                <w:rStyle w:val="Tun"/>
                <w:highlight w:val="yellow"/>
              </w:rPr>
              <w:t xml:space="preserve">[....] Kč </w:t>
            </w:r>
          </w:p>
        </w:tc>
        <w:tc>
          <w:tcPr>
            <w:tcW w:w="2977" w:type="dxa"/>
          </w:tcPr>
          <w:p w14:paraId="53837DA0" w14:textId="2FFE10E1" w:rsidR="002E6E63" w:rsidRPr="00FB2073" w:rsidRDefault="002E6E63" w:rsidP="002E6E63">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FB2073">
              <w:rPr>
                <w:rStyle w:val="Tun"/>
                <w:highlight w:val="yellow"/>
              </w:rPr>
              <w:t>[....] Kč</w:t>
            </w:r>
          </w:p>
        </w:tc>
      </w:tr>
      <w:tr w:rsidR="002E6E63" w:rsidRPr="00B72613" w14:paraId="5B75EDC1" w14:textId="77777777" w:rsidTr="003A7E36">
        <w:tc>
          <w:tcPr>
            <w:cnfStyle w:val="001000000000" w:firstRow="0" w:lastRow="0" w:firstColumn="1" w:lastColumn="0" w:oddVBand="0" w:evenVBand="0" w:oddHBand="0" w:evenHBand="0" w:firstRowFirstColumn="0" w:firstRowLastColumn="0" w:lastRowFirstColumn="0" w:lastRowLastColumn="0"/>
            <w:tcW w:w="2914" w:type="dxa"/>
          </w:tcPr>
          <w:p w14:paraId="2FB45EDC" w14:textId="77777777" w:rsidR="002E6E63" w:rsidRPr="00FB2073" w:rsidRDefault="002E6E63" w:rsidP="002E6E63">
            <w:pPr>
              <w:pStyle w:val="Tabulka-9"/>
              <w:rPr>
                <w:rStyle w:val="Tun"/>
                <w:highlight w:val="yellow"/>
              </w:rPr>
            </w:pPr>
            <w:r w:rsidRPr="00FB2073">
              <w:rPr>
                <w:rStyle w:val="Tun"/>
                <w:highlight w:val="yellow"/>
              </w:rPr>
              <w:t>Celkem:</w:t>
            </w:r>
          </w:p>
        </w:tc>
        <w:tc>
          <w:tcPr>
            <w:tcW w:w="2977" w:type="dxa"/>
          </w:tcPr>
          <w:p w14:paraId="35A7EE52" w14:textId="77777777" w:rsidR="002E6E63" w:rsidRPr="00FB2073" w:rsidRDefault="002E6E63" w:rsidP="002E6E63">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FB2073">
              <w:rPr>
                <w:rStyle w:val="Tun"/>
                <w:highlight w:val="yellow"/>
              </w:rPr>
              <w:t>"[VLOŽÍ ZHOTOVITEL]"</w:t>
            </w:r>
          </w:p>
        </w:tc>
        <w:tc>
          <w:tcPr>
            <w:tcW w:w="2977" w:type="dxa"/>
          </w:tcPr>
          <w:p w14:paraId="066E95D0" w14:textId="77777777" w:rsidR="002E6E63" w:rsidRPr="00FB2073" w:rsidRDefault="002E6E63" w:rsidP="002E6E63">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FB2073">
              <w:rPr>
                <w:rStyle w:val="Tun"/>
                <w:highlight w:val="yellow"/>
              </w:rPr>
              <w:t>"[VLOŽÍ ZHOTOVITEL]"</w:t>
            </w:r>
          </w:p>
        </w:tc>
      </w:tr>
    </w:tbl>
    <w:p w14:paraId="5A48B525" w14:textId="77777777" w:rsidR="004F0093" w:rsidRDefault="004F0093" w:rsidP="004F0093">
      <w:pPr>
        <w:pStyle w:val="Textbezodsazen"/>
      </w:pPr>
    </w:p>
    <w:p w14:paraId="52883619" w14:textId="1CC6848B" w:rsidR="00BE06A6" w:rsidRDefault="001F58D4" w:rsidP="00BE06A6">
      <w:pPr>
        <w:pStyle w:val="Textbezodsazen"/>
        <w:jc w:val="left"/>
        <w:sectPr w:rsidR="00BE06A6" w:rsidSect="00AB4F25">
          <w:headerReference w:type="default" r:id="rId24"/>
          <w:footerReference w:type="even" r:id="rId25"/>
          <w:footerReference w:type="default" r:id="rId26"/>
          <w:pgSz w:w="11906" w:h="16838" w:code="9"/>
          <w:pgMar w:top="1077" w:right="1588" w:bottom="1474" w:left="1588" w:header="567" w:footer="567" w:gutter="0"/>
          <w:pgNumType w:start="1"/>
          <w:cols w:space="708"/>
          <w:docGrid w:linePitch="360"/>
        </w:sectPr>
      </w:pPr>
      <w:r>
        <w:t xml:space="preserve">*) Cena Díla bez ceny za </w:t>
      </w:r>
      <w:r w:rsidR="004F4C5B">
        <w:t>A</w:t>
      </w:r>
      <w:r w:rsidR="005F44A9">
        <w:t>D</w:t>
      </w:r>
    </w:p>
    <w:p w14:paraId="6FEA51CA" w14:textId="494001D3" w:rsidR="00261425" w:rsidRDefault="00261425" w:rsidP="00261425">
      <w:pPr>
        <w:tabs>
          <w:tab w:val="left" w:pos="2595"/>
        </w:tabs>
      </w:pPr>
    </w:p>
    <w:p w14:paraId="7D17467C" w14:textId="56F2875F" w:rsidR="005F44A9" w:rsidRPr="00261425" w:rsidRDefault="005F44A9" w:rsidP="00261425">
      <w:pPr>
        <w:tabs>
          <w:tab w:val="left" w:pos="2595"/>
        </w:tabs>
        <w:sectPr w:rsidR="005F44A9" w:rsidRPr="00261425" w:rsidSect="00AB4F25">
          <w:headerReference w:type="default" r:id="rId27"/>
          <w:footerReference w:type="even" r:id="rId28"/>
          <w:footerReference w:type="default" r:id="rId29"/>
          <w:pgSz w:w="11906" w:h="16838" w:code="9"/>
          <w:pgMar w:top="1077" w:right="1588" w:bottom="1474" w:left="1588" w:header="567" w:footer="567" w:gutter="0"/>
          <w:pgNumType w:start="1"/>
          <w:cols w:space="708"/>
          <w:docGrid w:linePitch="360"/>
        </w:sectPr>
      </w:pPr>
    </w:p>
    <w:p w14:paraId="09E838D7" w14:textId="105CAAE9" w:rsidR="00FC0D21" w:rsidRDefault="00740EE9" w:rsidP="003B17FD">
      <w:pPr>
        <w:pStyle w:val="Nadpisbezsl1-1"/>
      </w:pPr>
      <w:r>
        <w:lastRenderedPageBreak/>
        <w:t xml:space="preserve">Příloha č. </w:t>
      </w:r>
      <w:r w:rsidRPr="00065058">
        <w:t>5</w:t>
      </w:r>
      <w:r w:rsidR="00065058">
        <w:rPr>
          <w:highlight w:val="green"/>
        </w:rPr>
        <w:t xml:space="preserve"> </w:t>
      </w:r>
      <w:r w:rsidR="002E5ECF">
        <w:t xml:space="preserve"> </w:t>
      </w:r>
    </w:p>
    <w:p w14:paraId="64FF7536" w14:textId="77777777" w:rsidR="003B17FD" w:rsidRPr="00326C1E" w:rsidRDefault="003B17FD" w:rsidP="003B17FD">
      <w:pPr>
        <w:pStyle w:val="Nadpisbezsl1-2"/>
        <w:rPr>
          <w:b w:val="0"/>
        </w:rPr>
      </w:pPr>
      <w:r>
        <w:t xml:space="preserve">Harmonogram </w:t>
      </w:r>
      <w:r w:rsidRPr="00326C1E">
        <w:t>plnění</w:t>
      </w:r>
    </w:p>
    <w:tbl>
      <w:tblPr>
        <w:tblStyle w:val="Tabulka10"/>
        <w:tblW w:w="0" w:type="auto"/>
        <w:tblLook w:val="04A0" w:firstRow="1" w:lastRow="0" w:firstColumn="1" w:lastColumn="0" w:noHBand="0" w:noVBand="1"/>
      </w:tblPr>
      <w:tblGrid>
        <w:gridCol w:w="2269"/>
        <w:gridCol w:w="3532"/>
        <w:gridCol w:w="4616"/>
        <w:gridCol w:w="3403"/>
      </w:tblGrid>
      <w:tr w:rsidR="003B17FD" w:rsidRPr="00B72613" w14:paraId="3B521CC0" w14:textId="77777777" w:rsidTr="003228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9" w:type="dxa"/>
          </w:tcPr>
          <w:p w14:paraId="374079E0" w14:textId="77777777" w:rsidR="003B17FD" w:rsidRPr="0049257C" w:rsidRDefault="003B17FD" w:rsidP="00322870">
            <w:pPr>
              <w:pStyle w:val="Tabulka"/>
              <w:rPr>
                <w:rStyle w:val="Tun"/>
                <w:szCs w:val="14"/>
              </w:rPr>
            </w:pPr>
            <w:r w:rsidRPr="0049257C">
              <w:rPr>
                <w:rStyle w:val="Tun"/>
                <w:szCs w:val="14"/>
              </w:rPr>
              <w:t>Část Díla</w:t>
            </w:r>
          </w:p>
        </w:tc>
        <w:tc>
          <w:tcPr>
            <w:tcW w:w="3532" w:type="dxa"/>
          </w:tcPr>
          <w:p w14:paraId="3F90575F" w14:textId="77777777" w:rsidR="003B17FD" w:rsidRPr="0049257C" w:rsidRDefault="003B17FD" w:rsidP="00322870">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616" w:type="dxa"/>
          </w:tcPr>
          <w:p w14:paraId="1F74BEEA" w14:textId="77777777" w:rsidR="003B17FD" w:rsidRPr="0049257C" w:rsidRDefault="003B17FD" w:rsidP="00322870">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403" w:type="dxa"/>
          </w:tcPr>
          <w:p w14:paraId="5CCCE3F5" w14:textId="77777777" w:rsidR="003B17FD" w:rsidRPr="0049257C" w:rsidRDefault="003B17FD" w:rsidP="00322870">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3B17FD" w:rsidRPr="00D62EA3" w14:paraId="1A52C2DF" w14:textId="77777777" w:rsidTr="00322870">
        <w:tc>
          <w:tcPr>
            <w:cnfStyle w:val="001000000000" w:firstRow="0" w:lastRow="0" w:firstColumn="1" w:lastColumn="0" w:oddVBand="0" w:evenVBand="0" w:oddHBand="0" w:evenHBand="0" w:firstRowFirstColumn="0" w:firstRowLastColumn="0" w:lastRowFirstColumn="0" w:lastRowLastColumn="0"/>
            <w:tcW w:w="2269" w:type="dxa"/>
          </w:tcPr>
          <w:p w14:paraId="5825B70F" w14:textId="77777777" w:rsidR="003B17FD" w:rsidRPr="00C57FCA" w:rsidRDefault="003B17FD" w:rsidP="00322870">
            <w:pPr>
              <w:pStyle w:val="Tabulka"/>
              <w:rPr>
                <w:rStyle w:val="Tun"/>
                <w:sz w:val="16"/>
                <w:szCs w:val="16"/>
              </w:rPr>
            </w:pPr>
            <w:r w:rsidRPr="00C57FCA">
              <w:rPr>
                <w:rStyle w:val="Tun"/>
                <w:sz w:val="16"/>
                <w:szCs w:val="16"/>
              </w:rPr>
              <w:t>Termín zahájení prací</w:t>
            </w:r>
          </w:p>
        </w:tc>
        <w:tc>
          <w:tcPr>
            <w:tcW w:w="3532" w:type="dxa"/>
          </w:tcPr>
          <w:p w14:paraId="39EC94F7" w14:textId="77777777" w:rsidR="003B17FD" w:rsidRPr="00C57FCA" w:rsidRDefault="003B17FD" w:rsidP="00322870">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ihned po nabytí účinnosti Smlouvy</w:t>
            </w:r>
          </w:p>
        </w:tc>
        <w:tc>
          <w:tcPr>
            <w:tcW w:w="4616" w:type="dxa"/>
          </w:tcPr>
          <w:p w14:paraId="441B8B64" w14:textId="77777777" w:rsidR="003B17FD" w:rsidRPr="00C57FCA" w:rsidRDefault="003B17FD" w:rsidP="00322870">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403" w:type="dxa"/>
          </w:tcPr>
          <w:p w14:paraId="6FBF55FD" w14:textId="77777777" w:rsidR="003B17FD" w:rsidRPr="00C57FCA" w:rsidRDefault="003B17FD" w:rsidP="00322870">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3B17FD" w:rsidRPr="00D62EA3" w14:paraId="5E916283" w14:textId="77777777" w:rsidTr="00322870">
        <w:tc>
          <w:tcPr>
            <w:cnfStyle w:val="001000000000" w:firstRow="0" w:lastRow="0" w:firstColumn="1" w:lastColumn="0" w:oddVBand="0" w:evenVBand="0" w:oddHBand="0" w:evenHBand="0" w:firstRowFirstColumn="0" w:firstRowLastColumn="0" w:lastRowFirstColumn="0" w:lastRowLastColumn="0"/>
            <w:tcW w:w="2269" w:type="dxa"/>
          </w:tcPr>
          <w:p w14:paraId="740AB781" w14:textId="77777777" w:rsidR="003B17FD" w:rsidRPr="00EE3BEF" w:rsidRDefault="003B17FD" w:rsidP="00322870">
            <w:pPr>
              <w:pStyle w:val="Tabulka"/>
              <w:rPr>
                <w:rStyle w:val="Tun"/>
                <w:sz w:val="16"/>
                <w:szCs w:val="16"/>
              </w:rPr>
            </w:pPr>
            <w:r w:rsidRPr="00EE3BEF">
              <w:rPr>
                <w:rStyle w:val="Tun"/>
                <w:sz w:val="16"/>
                <w:szCs w:val="16"/>
              </w:rPr>
              <w:t>1. Dílčí etapa</w:t>
            </w:r>
          </w:p>
        </w:tc>
        <w:tc>
          <w:tcPr>
            <w:tcW w:w="3532" w:type="dxa"/>
          </w:tcPr>
          <w:p w14:paraId="5A2ECF8A" w14:textId="77777777" w:rsidR="003B17FD" w:rsidRPr="00EE3BEF" w:rsidRDefault="003B17FD" w:rsidP="00322870">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EE3BEF">
              <w:rPr>
                <w:b/>
                <w:sz w:val="16"/>
                <w:szCs w:val="16"/>
              </w:rPr>
              <w:t>Do</w:t>
            </w:r>
            <w:r>
              <w:rPr>
                <w:b/>
                <w:sz w:val="16"/>
                <w:szCs w:val="16"/>
              </w:rPr>
              <w:t xml:space="preserve"> 4 </w:t>
            </w:r>
            <w:r w:rsidRPr="00EE3BEF">
              <w:rPr>
                <w:b/>
                <w:sz w:val="16"/>
                <w:szCs w:val="16"/>
              </w:rPr>
              <w:t>měsíců od nabytí účinnosti SOD</w:t>
            </w:r>
          </w:p>
        </w:tc>
        <w:tc>
          <w:tcPr>
            <w:tcW w:w="4616" w:type="dxa"/>
          </w:tcPr>
          <w:p w14:paraId="50DCCEC1" w14:textId="77777777" w:rsidR="003B17FD" w:rsidRPr="00EE3BEF" w:rsidRDefault="003B17FD" w:rsidP="00322870">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EE3BEF">
              <w:rPr>
                <w:sz w:val="16"/>
                <w:szCs w:val="16"/>
              </w:rPr>
              <w:t>Záměr projektu včetně povinných příloh a ekonomického hodnocení k projednání na SŽ</w:t>
            </w:r>
          </w:p>
        </w:tc>
        <w:tc>
          <w:tcPr>
            <w:tcW w:w="3403" w:type="dxa"/>
          </w:tcPr>
          <w:p w14:paraId="41F491FD" w14:textId="77777777" w:rsidR="003B17FD" w:rsidRPr="00EE3BEF" w:rsidRDefault="003B17FD" w:rsidP="00322870">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E3BEF">
              <w:rPr>
                <w:sz w:val="16"/>
                <w:szCs w:val="16"/>
              </w:rPr>
              <w:t>Předávací protokol pro část díla</w:t>
            </w:r>
          </w:p>
        </w:tc>
      </w:tr>
      <w:tr w:rsidR="003B17FD" w:rsidRPr="00D62EA3" w14:paraId="6E9FF62B" w14:textId="77777777" w:rsidTr="00322870">
        <w:tc>
          <w:tcPr>
            <w:cnfStyle w:val="001000000000" w:firstRow="0" w:lastRow="0" w:firstColumn="1" w:lastColumn="0" w:oddVBand="0" w:evenVBand="0" w:oddHBand="0" w:evenHBand="0" w:firstRowFirstColumn="0" w:firstRowLastColumn="0" w:lastRowFirstColumn="0" w:lastRowLastColumn="0"/>
            <w:tcW w:w="2269" w:type="dxa"/>
          </w:tcPr>
          <w:p w14:paraId="0A7D1FFF" w14:textId="77777777" w:rsidR="003B17FD" w:rsidRPr="00EE3BEF" w:rsidRDefault="003B17FD" w:rsidP="00322870">
            <w:pPr>
              <w:pStyle w:val="Tabulka"/>
              <w:rPr>
                <w:rStyle w:val="Tun"/>
                <w:sz w:val="16"/>
                <w:szCs w:val="16"/>
              </w:rPr>
            </w:pPr>
            <w:r w:rsidRPr="00EE3BEF">
              <w:rPr>
                <w:rStyle w:val="Tun"/>
                <w:sz w:val="16"/>
                <w:szCs w:val="16"/>
              </w:rPr>
              <w:t>2. Dílčí etapa</w:t>
            </w:r>
          </w:p>
        </w:tc>
        <w:tc>
          <w:tcPr>
            <w:tcW w:w="3532" w:type="dxa"/>
          </w:tcPr>
          <w:p w14:paraId="7D413C65" w14:textId="77777777" w:rsidR="003B17FD" w:rsidRPr="00EE3BEF" w:rsidRDefault="003B17FD" w:rsidP="00322870">
            <w:pPr>
              <w:pStyle w:val="Tabulka"/>
              <w:cnfStyle w:val="000000000000" w:firstRow="0" w:lastRow="0" w:firstColumn="0" w:lastColumn="0" w:oddVBand="0" w:evenVBand="0" w:oddHBand="0" w:evenHBand="0" w:firstRowFirstColumn="0" w:firstRowLastColumn="0" w:lastRowFirstColumn="0" w:lastRowLastColumn="0"/>
              <w:rPr>
                <w:b/>
                <w:sz w:val="16"/>
                <w:szCs w:val="16"/>
              </w:rPr>
            </w:pPr>
          </w:p>
          <w:p w14:paraId="4AB6E8D3" w14:textId="77777777" w:rsidR="003B17FD" w:rsidRPr="00EE3BEF" w:rsidRDefault="003B17FD" w:rsidP="00322870">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A71AA5">
              <w:rPr>
                <w:b/>
                <w:sz w:val="16"/>
                <w:szCs w:val="16"/>
              </w:rPr>
              <w:t xml:space="preserve">Do 6 </w:t>
            </w:r>
            <w:r w:rsidRPr="00EE3BEF">
              <w:rPr>
                <w:b/>
                <w:sz w:val="16"/>
                <w:szCs w:val="16"/>
              </w:rPr>
              <w:t>měsíců od nabytí účinnosti SOD</w:t>
            </w:r>
          </w:p>
          <w:p w14:paraId="660EC37D" w14:textId="77777777" w:rsidR="003B17FD" w:rsidRPr="00EE3BEF" w:rsidRDefault="003B17FD" w:rsidP="00322870">
            <w:pPr>
              <w:pStyle w:val="Tabulka"/>
              <w:cnfStyle w:val="000000000000" w:firstRow="0" w:lastRow="0" w:firstColumn="0" w:lastColumn="0" w:oddVBand="0" w:evenVBand="0" w:oddHBand="0" w:evenHBand="0" w:firstRowFirstColumn="0" w:firstRowLastColumn="0" w:lastRowFirstColumn="0" w:lastRowLastColumn="0"/>
              <w:rPr>
                <w:b/>
                <w:sz w:val="16"/>
                <w:szCs w:val="16"/>
              </w:rPr>
            </w:pPr>
          </w:p>
        </w:tc>
        <w:tc>
          <w:tcPr>
            <w:tcW w:w="4616" w:type="dxa"/>
          </w:tcPr>
          <w:p w14:paraId="5F6E6E45" w14:textId="77777777" w:rsidR="003B17FD" w:rsidRPr="00EE3BEF" w:rsidRDefault="003B17FD" w:rsidP="00322870">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EE3BEF">
              <w:rPr>
                <w:sz w:val="16"/>
                <w:szCs w:val="16"/>
              </w:rPr>
              <w:t>Záměr projektu ke schválení do CK MD</w:t>
            </w:r>
          </w:p>
        </w:tc>
        <w:tc>
          <w:tcPr>
            <w:tcW w:w="3403" w:type="dxa"/>
          </w:tcPr>
          <w:p w14:paraId="2A89416F" w14:textId="77777777" w:rsidR="003B17FD" w:rsidRPr="00EE3BEF" w:rsidRDefault="003B17FD" w:rsidP="00322870">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E3BEF">
              <w:rPr>
                <w:sz w:val="16"/>
                <w:szCs w:val="16"/>
              </w:rPr>
              <w:t>Předávací protokol pro část díla</w:t>
            </w:r>
          </w:p>
        </w:tc>
      </w:tr>
      <w:tr w:rsidR="003B17FD" w:rsidRPr="00D62EA3" w14:paraId="187FEC96" w14:textId="77777777" w:rsidTr="00322870">
        <w:tc>
          <w:tcPr>
            <w:cnfStyle w:val="001000000000" w:firstRow="0" w:lastRow="0" w:firstColumn="1" w:lastColumn="0" w:oddVBand="0" w:evenVBand="0" w:oddHBand="0" w:evenHBand="0" w:firstRowFirstColumn="0" w:firstRowLastColumn="0" w:lastRowFirstColumn="0" w:lastRowLastColumn="0"/>
            <w:tcW w:w="2269" w:type="dxa"/>
          </w:tcPr>
          <w:p w14:paraId="09B3CE54" w14:textId="77777777" w:rsidR="003B17FD" w:rsidRPr="00EE3BEF" w:rsidRDefault="003B17FD" w:rsidP="00322870">
            <w:pPr>
              <w:pStyle w:val="Tabulka"/>
              <w:rPr>
                <w:rStyle w:val="Tun"/>
                <w:sz w:val="16"/>
                <w:szCs w:val="16"/>
              </w:rPr>
            </w:pPr>
            <w:r w:rsidRPr="00A71AA5">
              <w:rPr>
                <w:rStyle w:val="Tun"/>
                <w:sz w:val="16"/>
                <w:szCs w:val="16"/>
              </w:rPr>
              <w:t>3</w:t>
            </w:r>
            <w:r w:rsidRPr="00EE3BEF">
              <w:rPr>
                <w:rStyle w:val="Tun"/>
                <w:sz w:val="16"/>
                <w:szCs w:val="16"/>
              </w:rPr>
              <w:t>. Dílčí etapa</w:t>
            </w:r>
          </w:p>
        </w:tc>
        <w:tc>
          <w:tcPr>
            <w:tcW w:w="3532" w:type="dxa"/>
          </w:tcPr>
          <w:p w14:paraId="51FF25FC" w14:textId="77777777" w:rsidR="003B17FD" w:rsidRPr="00EE3BEF" w:rsidRDefault="003B17FD" w:rsidP="00322870">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EE3BEF">
              <w:rPr>
                <w:b/>
                <w:sz w:val="16"/>
                <w:szCs w:val="16"/>
              </w:rPr>
              <w:t>Do 4 měsíců od schválení ZP v CK MD</w:t>
            </w:r>
          </w:p>
        </w:tc>
        <w:tc>
          <w:tcPr>
            <w:tcW w:w="4616" w:type="dxa"/>
          </w:tcPr>
          <w:p w14:paraId="44611A99" w14:textId="77777777" w:rsidR="003B17FD" w:rsidRPr="00EE3BEF" w:rsidRDefault="003B17FD" w:rsidP="00322870">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EE3BEF">
              <w:rPr>
                <w:sz w:val="16"/>
                <w:szCs w:val="16"/>
              </w:rPr>
              <w:t>Zpracování a podání Oznámení dle zákona č. 100/2001 Sb. o vlivu stavby na životní prostředí</w:t>
            </w:r>
          </w:p>
        </w:tc>
        <w:tc>
          <w:tcPr>
            <w:tcW w:w="3403" w:type="dxa"/>
          </w:tcPr>
          <w:p w14:paraId="5C46488E" w14:textId="77777777" w:rsidR="003B17FD" w:rsidRPr="00EE3BEF" w:rsidRDefault="003B17FD" w:rsidP="00322870">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E3BEF">
              <w:rPr>
                <w:sz w:val="16"/>
                <w:szCs w:val="16"/>
              </w:rPr>
              <w:t>Předávací protokol pro část díla</w:t>
            </w:r>
          </w:p>
          <w:p w14:paraId="0F5A5BC9" w14:textId="77777777" w:rsidR="003B17FD" w:rsidRPr="00EE3BEF" w:rsidRDefault="003B17FD" w:rsidP="00322870">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E3BEF">
              <w:rPr>
                <w:sz w:val="16"/>
                <w:szCs w:val="16"/>
              </w:rPr>
              <w:t xml:space="preserve">Kopie předaná Objednateli, potvrzená podatelnou příslušného úřadu </w:t>
            </w:r>
          </w:p>
        </w:tc>
      </w:tr>
      <w:tr w:rsidR="003B17FD" w:rsidRPr="00D62EA3" w14:paraId="46C767E8" w14:textId="77777777" w:rsidTr="00322870">
        <w:tc>
          <w:tcPr>
            <w:cnfStyle w:val="001000000000" w:firstRow="0" w:lastRow="0" w:firstColumn="1" w:lastColumn="0" w:oddVBand="0" w:evenVBand="0" w:oddHBand="0" w:evenHBand="0" w:firstRowFirstColumn="0" w:firstRowLastColumn="0" w:lastRowFirstColumn="0" w:lastRowLastColumn="0"/>
            <w:tcW w:w="2269" w:type="dxa"/>
          </w:tcPr>
          <w:p w14:paraId="7EA403AA" w14:textId="77777777" w:rsidR="003B17FD" w:rsidRPr="00EE3BEF" w:rsidRDefault="003B17FD" w:rsidP="00322870">
            <w:pPr>
              <w:pStyle w:val="Tabulka"/>
              <w:rPr>
                <w:rStyle w:val="Tun"/>
                <w:sz w:val="16"/>
                <w:szCs w:val="16"/>
              </w:rPr>
            </w:pPr>
            <w:r w:rsidRPr="00A71AA5">
              <w:rPr>
                <w:rStyle w:val="Tun"/>
                <w:sz w:val="16"/>
                <w:szCs w:val="16"/>
              </w:rPr>
              <w:t>4</w:t>
            </w:r>
            <w:r w:rsidRPr="00EE3BEF">
              <w:rPr>
                <w:rStyle w:val="Tun"/>
                <w:sz w:val="16"/>
                <w:szCs w:val="16"/>
              </w:rPr>
              <w:t>. Dílčí etapa</w:t>
            </w:r>
          </w:p>
        </w:tc>
        <w:tc>
          <w:tcPr>
            <w:tcW w:w="3532" w:type="dxa"/>
          </w:tcPr>
          <w:p w14:paraId="752D9467" w14:textId="77777777" w:rsidR="003B17FD" w:rsidRPr="00EE3BEF" w:rsidRDefault="003B17FD" w:rsidP="00322870">
            <w:pPr>
              <w:pStyle w:val="Tabulka"/>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Do</w:t>
            </w:r>
            <w:r w:rsidRPr="00A71AA5">
              <w:rPr>
                <w:b/>
                <w:sz w:val="16"/>
                <w:szCs w:val="16"/>
              </w:rPr>
              <w:t xml:space="preserve"> 5 </w:t>
            </w:r>
            <w:r w:rsidRPr="00EE3BEF">
              <w:rPr>
                <w:b/>
                <w:sz w:val="16"/>
                <w:szCs w:val="16"/>
              </w:rPr>
              <w:t>měsíců od schválení ZP v CK MD</w:t>
            </w:r>
          </w:p>
        </w:tc>
        <w:tc>
          <w:tcPr>
            <w:tcW w:w="4616" w:type="dxa"/>
          </w:tcPr>
          <w:p w14:paraId="70A3392A" w14:textId="77777777" w:rsidR="003B17FD" w:rsidRPr="00322870" w:rsidRDefault="003B17FD" w:rsidP="00322870">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22870">
              <w:rPr>
                <w:sz w:val="16"/>
                <w:szCs w:val="16"/>
              </w:rPr>
              <w:t>Návrh technického řešení DUSP + PDPS k připomínkám</w:t>
            </w:r>
          </w:p>
        </w:tc>
        <w:tc>
          <w:tcPr>
            <w:tcW w:w="3403" w:type="dxa"/>
          </w:tcPr>
          <w:p w14:paraId="40D4E2F0" w14:textId="77777777" w:rsidR="003B17FD" w:rsidRPr="00EE3BEF" w:rsidRDefault="003B17FD" w:rsidP="00322870">
            <w:pPr>
              <w:pStyle w:val="Tabulka"/>
              <w:cnfStyle w:val="000000000000" w:firstRow="0" w:lastRow="0" w:firstColumn="0" w:lastColumn="0" w:oddVBand="0" w:evenVBand="0" w:oddHBand="0" w:evenHBand="0" w:firstRowFirstColumn="0" w:firstRowLastColumn="0" w:lastRowFirstColumn="0" w:lastRowLastColumn="0"/>
              <w:rPr>
                <w:sz w:val="16"/>
                <w:szCs w:val="16"/>
              </w:rPr>
            </w:pPr>
          </w:p>
          <w:p w14:paraId="4212F392" w14:textId="77777777" w:rsidR="003B17FD" w:rsidRPr="00EE3BEF" w:rsidRDefault="003B17FD" w:rsidP="00322870">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E3BEF">
              <w:rPr>
                <w:sz w:val="16"/>
                <w:szCs w:val="16"/>
              </w:rPr>
              <w:t>Předávací protokol pro část díla</w:t>
            </w:r>
          </w:p>
          <w:p w14:paraId="6C16EE78" w14:textId="77777777" w:rsidR="003B17FD" w:rsidRPr="00EE3BEF" w:rsidRDefault="003B17FD" w:rsidP="00322870">
            <w:pPr>
              <w:pStyle w:val="Tabulka"/>
              <w:cnfStyle w:val="000000000000" w:firstRow="0" w:lastRow="0" w:firstColumn="0" w:lastColumn="0" w:oddVBand="0" w:evenVBand="0" w:oddHBand="0" w:evenHBand="0" w:firstRowFirstColumn="0" w:firstRowLastColumn="0" w:lastRowFirstColumn="0" w:lastRowLastColumn="0"/>
              <w:rPr>
                <w:sz w:val="16"/>
                <w:szCs w:val="16"/>
              </w:rPr>
            </w:pPr>
          </w:p>
        </w:tc>
      </w:tr>
      <w:tr w:rsidR="003B17FD" w:rsidRPr="00D62EA3" w14:paraId="1AAE9C0E" w14:textId="77777777" w:rsidTr="00322870">
        <w:tc>
          <w:tcPr>
            <w:cnfStyle w:val="001000000000" w:firstRow="0" w:lastRow="0" w:firstColumn="1" w:lastColumn="0" w:oddVBand="0" w:evenVBand="0" w:oddHBand="0" w:evenHBand="0" w:firstRowFirstColumn="0" w:firstRowLastColumn="0" w:lastRowFirstColumn="0" w:lastRowLastColumn="0"/>
            <w:tcW w:w="2269" w:type="dxa"/>
          </w:tcPr>
          <w:p w14:paraId="6AEA01ED" w14:textId="77777777" w:rsidR="003B17FD" w:rsidRPr="00B13E7E" w:rsidRDefault="003B17FD" w:rsidP="00322870">
            <w:pPr>
              <w:pStyle w:val="Tabulka"/>
              <w:rPr>
                <w:rStyle w:val="Tun"/>
                <w:color w:val="FF0000"/>
                <w:sz w:val="16"/>
                <w:szCs w:val="16"/>
              </w:rPr>
            </w:pPr>
            <w:r w:rsidRPr="002F0CE2">
              <w:rPr>
                <w:rStyle w:val="Tun"/>
                <w:sz w:val="16"/>
                <w:szCs w:val="16"/>
              </w:rPr>
              <w:t>5. Dílčí etapa</w:t>
            </w:r>
          </w:p>
        </w:tc>
        <w:tc>
          <w:tcPr>
            <w:tcW w:w="3532" w:type="dxa"/>
          </w:tcPr>
          <w:p w14:paraId="2E58C85A" w14:textId="77777777" w:rsidR="003B17FD" w:rsidRPr="00B13E7E" w:rsidRDefault="003B17FD" w:rsidP="00322870">
            <w:pPr>
              <w:pStyle w:val="Tabulka"/>
              <w:cnfStyle w:val="000000000000" w:firstRow="0" w:lastRow="0" w:firstColumn="0" w:lastColumn="0" w:oddVBand="0" w:evenVBand="0" w:oddHBand="0" w:evenHBand="0" w:firstRowFirstColumn="0" w:firstRowLastColumn="0" w:lastRowFirstColumn="0" w:lastRowLastColumn="0"/>
              <w:rPr>
                <w:b/>
                <w:color w:val="FF0000"/>
                <w:sz w:val="16"/>
                <w:szCs w:val="16"/>
              </w:rPr>
            </w:pPr>
            <w:r w:rsidRPr="002F0CE2">
              <w:rPr>
                <w:b/>
                <w:sz w:val="16"/>
                <w:szCs w:val="16"/>
              </w:rPr>
              <w:t>Do 7 měsíců od schválení ZP v CK MD</w:t>
            </w:r>
          </w:p>
        </w:tc>
        <w:tc>
          <w:tcPr>
            <w:tcW w:w="4616" w:type="dxa"/>
          </w:tcPr>
          <w:p w14:paraId="1F0AE3DD" w14:textId="77777777" w:rsidR="003B17FD" w:rsidRPr="00322870" w:rsidRDefault="003B17FD" w:rsidP="00322870">
            <w:pPr>
              <w:pStyle w:val="Tabulka"/>
              <w:jc w:val="center"/>
              <w:cnfStyle w:val="000000000000" w:firstRow="0" w:lastRow="0" w:firstColumn="0" w:lastColumn="0" w:oddVBand="0" w:evenVBand="0" w:oddHBand="0" w:evenHBand="0" w:firstRowFirstColumn="0" w:firstRowLastColumn="0" w:lastRowFirstColumn="0" w:lastRowLastColumn="0"/>
              <w:rPr>
                <w:color w:val="FF0000"/>
                <w:sz w:val="16"/>
                <w:szCs w:val="16"/>
              </w:rPr>
            </w:pPr>
          </w:p>
          <w:p w14:paraId="7FD44D7A" w14:textId="77777777" w:rsidR="003B17FD" w:rsidRPr="00322870" w:rsidRDefault="003B17FD" w:rsidP="00322870">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22870">
              <w:rPr>
                <w:sz w:val="16"/>
                <w:szCs w:val="16"/>
              </w:rPr>
              <w:t>Dílčí předání DUSP + PDPS se zapracovanými připomínkami bez dokladové části</w:t>
            </w:r>
          </w:p>
          <w:p w14:paraId="0EAD4A5E" w14:textId="77777777" w:rsidR="003B17FD" w:rsidRPr="00322870" w:rsidRDefault="003B17FD" w:rsidP="00322870">
            <w:pPr>
              <w:pStyle w:val="Tabulka"/>
              <w:jc w:val="center"/>
              <w:cnfStyle w:val="000000000000" w:firstRow="0" w:lastRow="0" w:firstColumn="0" w:lastColumn="0" w:oddVBand="0" w:evenVBand="0" w:oddHBand="0" w:evenHBand="0" w:firstRowFirstColumn="0" w:firstRowLastColumn="0" w:lastRowFirstColumn="0" w:lastRowLastColumn="0"/>
              <w:rPr>
                <w:color w:val="FF0000"/>
                <w:sz w:val="16"/>
                <w:szCs w:val="16"/>
              </w:rPr>
            </w:pPr>
          </w:p>
        </w:tc>
        <w:tc>
          <w:tcPr>
            <w:tcW w:w="3403" w:type="dxa"/>
          </w:tcPr>
          <w:p w14:paraId="290AB42B" w14:textId="77777777" w:rsidR="003B17FD" w:rsidRPr="002F0CE2" w:rsidRDefault="003B17FD" w:rsidP="00322870">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E3BEF">
              <w:rPr>
                <w:sz w:val="16"/>
                <w:szCs w:val="16"/>
              </w:rPr>
              <w:t>Předávací protokol pro část díla</w:t>
            </w:r>
          </w:p>
        </w:tc>
      </w:tr>
      <w:tr w:rsidR="003B17FD" w:rsidRPr="00D62EA3" w14:paraId="5FC1A2C3" w14:textId="77777777" w:rsidTr="00322870">
        <w:tc>
          <w:tcPr>
            <w:cnfStyle w:val="001000000000" w:firstRow="0" w:lastRow="0" w:firstColumn="1" w:lastColumn="0" w:oddVBand="0" w:evenVBand="0" w:oddHBand="0" w:evenHBand="0" w:firstRowFirstColumn="0" w:firstRowLastColumn="0" w:lastRowFirstColumn="0" w:lastRowLastColumn="0"/>
            <w:tcW w:w="2269" w:type="dxa"/>
          </w:tcPr>
          <w:p w14:paraId="37A59509" w14:textId="77777777" w:rsidR="003B17FD" w:rsidRPr="003D3D87" w:rsidRDefault="003B17FD" w:rsidP="00322870">
            <w:pPr>
              <w:pStyle w:val="Tabulka"/>
              <w:rPr>
                <w:rStyle w:val="Tun"/>
                <w:color w:val="FF0000"/>
                <w:sz w:val="16"/>
                <w:szCs w:val="16"/>
              </w:rPr>
            </w:pPr>
            <w:r w:rsidRPr="002F0CE2">
              <w:rPr>
                <w:rStyle w:val="Tun"/>
                <w:sz w:val="16"/>
                <w:szCs w:val="16"/>
              </w:rPr>
              <w:t>6. Dílčí etapa</w:t>
            </w:r>
          </w:p>
        </w:tc>
        <w:tc>
          <w:tcPr>
            <w:tcW w:w="3532" w:type="dxa"/>
          </w:tcPr>
          <w:p w14:paraId="66534CD7" w14:textId="77777777" w:rsidR="003B17FD" w:rsidRPr="003D3D87" w:rsidRDefault="003B17FD" w:rsidP="00322870">
            <w:pPr>
              <w:pStyle w:val="Tabulka"/>
              <w:cnfStyle w:val="000000000000" w:firstRow="0" w:lastRow="0" w:firstColumn="0" w:lastColumn="0" w:oddVBand="0" w:evenVBand="0" w:oddHBand="0" w:evenHBand="0" w:firstRowFirstColumn="0" w:firstRowLastColumn="0" w:lastRowFirstColumn="0" w:lastRowLastColumn="0"/>
              <w:rPr>
                <w:b/>
                <w:color w:val="FF0000"/>
                <w:sz w:val="16"/>
                <w:szCs w:val="16"/>
              </w:rPr>
            </w:pPr>
            <w:r w:rsidRPr="002F0CE2">
              <w:rPr>
                <w:b/>
                <w:sz w:val="16"/>
                <w:szCs w:val="16"/>
              </w:rPr>
              <w:t>Do 9 měsíců od schválení ZP v CK MD</w:t>
            </w:r>
          </w:p>
        </w:tc>
        <w:tc>
          <w:tcPr>
            <w:tcW w:w="4616" w:type="dxa"/>
          </w:tcPr>
          <w:p w14:paraId="24B7B464" w14:textId="77777777" w:rsidR="003B17FD" w:rsidRPr="00322870" w:rsidRDefault="003B17FD" w:rsidP="00322870">
            <w:pPr>
              <w:pStyle w:val="Tabulka"/>
              <w:jc w:val="center"/>
              <w:cnfStyle w:val="000000000000" w:firstRow="0" w:lastRow="0" w:firstColumn="0" w:lastColumn="0" w:oddVBand="0" w:evenVBand="0" w:oddHBand="0" w:evenHBand="0" w:firstRowFirstColumn="0" w:firstRowLastColumn="0" w:lastRowFirstColumn="0" w:lastRowLastColumn="0"/>
              <w:rPr>
                <w:color w:val="FF0000"/>
                <w:sz w:val="16"/>
                <w:szCs w:val="16"/>
              </w:rPr>
            </w:pPr>
            <w:r w:rsidRPr="00322870">
              <w:rPr>
                <w:sz w:val="16"/>
                <w:szCs w:val="16"/>
              </w:rPr>
              <w:t>DUSP + PDPS s kompletní dokladovou částí, náklady a oceněnými i neoceněnými soupisy prací ve struktuře dle VTP, návrh ZTP na realizaci stavby</w:t>
            </w:r>
          </w:p>
        </w:tc>
        <w:tc>
          <w:tcPr>
            <w:tcW w:w="3403" w:type="dxa"/>
          </w:tcPr>
          <w:p w14:paraId="36902377" w14:textId="77777777" w:rsidR="003B17FD" w:rsidRPr="002F0CE2" w:rsidRDefault="003B17FD" w:rsidP="00322870">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2F0CE2">
              <w:rPr>
                <w:sz w:val="16"/>
                <w:szCs w:val="16"/>
              </w:rPr>
              <w:t>Předávací protokol pro část díla</w:t>
            </w:r>
          </w:p>
          <w:p w14:paraId="52AD5C7A" w14:textId="77777777" w:rsidR="003B17FD" w:rsidRPr="003D3D87" w:rsidRDefault="003B17FD" w:rsidP="00322870">
            <w:pPr>
              <w:pStyle w:val="Tabulka"/>
              <w:cnfStyle w:val="000000000000" w:firstRow="0" w:lastRow="0" w:firstColumn="0" w:lastColumn="0" w:oddVBand="0" w:evenVBand="0" w:oddHBand="0" w:evenHBand="0" w:firstRowFirstColumn="0" w:firstRowLastColumn="0" w:lastRowFirstColumn="0" w:lastRowLastColumn="0"/>
              <w:rPr>
                <w:b/>
                <w:color w:val="FF0000"/>
                <w:sz w:val="16"/>
                <w:szCs w:val="16"/>
              </w:rPr>
            </w:pPr>
          </w:p>
        </w:tc>
      </w:tr>
      <w:tr w:rsidR="003B17FD" w:rsidRPr="00D62EA3" w14:paraId="07D2A4CE" w14:textId="77777777" w:rsidTr="00322870">
        <w:tc>
          <w:tcPr>
            <w:cnfStyle w:val="001000000000" w:firstRow="0" w:lastRow="0" w:firstColumn="1" w:lastColumn="0" w:oddVBand="0" w:evenVBand="0" w:oddHBand="0" w:evenHBand="0" w:firstRowFirstColumn="0" w:firstRowLastColumn="0" w:lastRowFirstColumn="0" w:lastRowLastColumn="0"/>
            <w:tcW w:w="2269" w:type="dxa"/>
          </w:tcPr>
          <w:p w14:paraId="228E0901" w14:textId="77777777" w:rsidR="003B17FD" w:rsidRPr="003D3D87" w:rsidRDefault="003B17FD" w:rsidP="00322870">
            <w:pPr>
              <w:pStyle w:val="Tabulka"/>
              <w:rPr>
                <w:rStyle w:val="Tun"/>
                <w:color w:val="FF0000"/>
                <w:sz w:val="16"/>
                <w:szCs w:val="16"/>
              </w:rPr>
            </w:pPr>
            <w:r w:rsidRPr="002F0CE2">
              <w:rPr>
                <w:rStyle w:val="Tun"/>
                <w:sz w:val="16"/>
                <w:szCs w:val="16"/>
              </w:rPr>
              <w:t>7. Dílčí etapa</w:t>
            </w:r>
          </w:p>
        </w:tc>
        <w:tc>
          <w:tcPr>
            <w:tcW w:w="3532" w:type="dxa"/>
          </w:tcPr>
          <w:p w14:paraId="3DFC3000" w14:textId="77777777" w:rsidR="003B17FD" w:rsidRPr="003D3D87" w:rsidRDefault="003B17FD" w:rsidP="00322870">
            <w:pPr>
              <w:pStyle w:val="Tabulka"/>
              <w:cnfStyle w:val="000000000000" w:firstRow="0" w:lastRow="0" w:firstColumn="0" w:lastColumn="0" w:oddVBand="0" w:evenVBand="0" w:oddHBand="0" w:evenHBand="0" w:firstRowFirstColumn="0" w:firstRowLastColumn="0" w:lastRowFirstColumn="0" w:lastRowLastColumn="0"/>
              <w:rPr>
                <w:b/>
                <w:color w:val="FF0000"/>
                <w:sz w:val="16"/>
                <w:szCs w:val="16"/>
              </w:rPr>
            </w:pPr>
            <w:r w:rsidRPr="002F0CE2">
              <w:rPr>
                <w:b/>
                <w:sz w:val="16"/>
                <w:szCs w:val="16"/>
              </w:rPr>
              <w:t>Do 9 měsíců od schválení ZP v CK MD</w:t>
            </w:r>
          </w:p>
        </w:tc>
        <w:tc>
          <w:tcPr>
            <w:tcW w:w="4616" w:type="dxa"/>
          </w:tcPr>
          <w:p w14:paraId="0ECA322A" w14:textId="77777777" w:rsidR="003B17FD" w:rsidRPr="00322870" w:rsidRDefault="003B17FD" w:rsidP="00322870">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22870">
              <w:rPr>
                <w:sz w:val="16"/>
                <w:szCs w:val="16"/>
              </w:rPr>
              <w:t>Podání žádosti o společné povolení</w:t>
            </w:r>
          </w:p>
        </w:tc>
        <w:tc>
          <w:tcPr>
            <w:tcW w:w="3403" w:type="dxa"/>
          </w:tcPr>
          <w:p w14:paraId="7DF337A4" w14:textId="77777777" w:rsidR="003B17FD" w:rsidRPr="002F0CE2" w:rsidRDefault="003B17FD" w:rsidP="00322870">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2F0CE2">
              <w:rPr>
                <w:sz w:val="16"/>
                <w:szCs w:val="16"/>
              </w:rPr>
              <w:t>Potvrzení o podání žádosti o společné povolení</w:t>
            </w:r>
          </w:p>
          <w:p w14:paraId="76AA8C3B" w14:textId="77777777" w:rsidR="003B17FD" w:rsidRPr="002F0CE2" w:rsidRDefault="003B17FD" w:rsidP="00322870">
            <w:pPr>
              <w:pStyle w:val="Tabulka"/>
              <w:cnfStyle w:val="000000000000" w:firstRow="0" w:lastRow="0" w:firstColumn="0" w:lastColumn="0" w:oddVBand="0" w:evenVBand="0" w:oddHBand="0" w:evenHBand="0" w:firstRowFirstColumn="0" w:firstRowLastColumn="0" w:lastRowFirstColumn="0" w:lastRowLastColumn="0"/>
              <w:rPr>
                <w:sz w:val="16"/>
                <w:szCs w:val="16"/>
              </w:rPr>
            </w:pPr>
          </w:p>
        </w:tc>
      </w:tr>
      <w:tr w:rsidR="003B17FD" w:rsidRPr="00D62EA3" w14:paraId="6069885C" w14:textId="77777777" w:rsidTr="00322870">
        <w:tc>
          <w:tcPr>
            <w:cnfStyle w:val="001000000000" w:firstRow="0" w:lastRow="0" w:firstColumn="1" w:lastColumn="0" w:oddVBand="0" w:evenVBand="0" w:oddHBand="0" w:evenHBand="0" w:firstRowFirstColumn="0" w:firstRowLastColumn="0" w:lastRowFirstColumn="0" w:lastRowLastColumn="0"/>
            <w:tcW w:w="2269" w:type="dxa"/>
          </w:tcPr>
          <w:p w14:paraId="37091F92" w14:textId="77777777" w:rsidR="003B17FD" w:rsidRDefault="003B17FD" w:rsidP="00322870">
            <w:pPr>
              <w:pStyle w:val="Tabulka"/>
              <w:rPr>
                <w:rStyle w:val="Tun"/>
                <w:color w:val="FF0000"/>
                <w:sz w:val="16"/>
                <w:szCs w:val="16"/>
              </w:rPr>
            </w:pPr>
            <w:r w:rsidRPr="001E3283">
              <w:rPr>
                <w:rStyle w:val="Tun"/>
                <w:sz w:val="16"/>
                <w:szCs w:val="16"/>
              </w:rPr>
              <w:t>8. Dílčí etapa</w:t>
            </w:r>
          </w:p>
        </w:tc>
        <w:tc>
          <w:tcPr>
            <w:tcW w:w="3532" w:type="dxa"/>
          </w:tcPr>
          <w:p w14:paraId="740CE85F" w14:textId="77777777" w:rsidR="003B17FD" w:rsidRPr="003D3D87" w:rsidRDefault="003B17FD" w:rsidP="00322870">
            <w:pPr>
              <w:pStyle w:val="Tabulka"/>
              <w:cnfStyle w:val="000000000000" w:firstRow="0" w:lastRow="0" w:firstColumn="0" w:lastColumn="0" w:oddVBand="0" w:evenVBand="0" w:oddHBand="0" w:evenHBand="0" w:firstRowFirstColumn="0" w:firstRowLastColumn="0" w:lastRowFirstColumn="0" w:lastRowLastColumn="0"/>
              <w:rPr>
                <w:b/>
                <w:color w:val="FF0000"/>
                <w:sz w:val="16"/>
                <w:szCs w:val="16"/>
              </w:rPr>
            </w:pPr>
            <w:r w:rsidRPr="001E3283">
              <w:rPr>
                <w:b/>
                <w:sz w:val="16"/>
                <w:szCs w:val="16"/>
              </w:rPr>
              <w:t>Do 13 měsíců od schválení ZP v CK MD</w:t>
            </w:r>
          </w:p>
        </w:tc>
        <w:tc>
          <w:tcPr>
            <w:tcW w:w="4616" w:type="dxa"/>
          </w:tcPr>
          <w:p w14:paraId="2E3B7787" w14:textId="77777777" w:rsidR="003B17FD" w:rsidRPr="00322870" w:rsidRDefault="003B17FD" w:rsidP="00322870">
            <w:pPr>
              <w:pStyle w:val="Tabulka"/>
              <w:jc w:val="center"/>
              <w:cnfStyle w:val="000000000000" w:firstRow="0" w:lastRow="0" w:firstColumn="0" w:lastColumn="0" w:oddVBand="0" w:evenVBand="0" w:oddHBand="0" w:evenHBand="0" w:firstRowFirstColumn="0" w:firstRowLastColumn="0" w:lastRowFirstColumn="0" w:lastRowLastColumn="0"/>
              <w:rPr>
                <w:color w:val="FF0000"/>
                <w:sz w:val="16"/>
                <w:szCs w:val="16"/>
              </w:rPr>
            </w:pPr>
            <w:r w:rsidRPr="00322870">
              <w:rPr>
                <w:sz w:val="16"/>
                <w:szCs w:val="16"/>
              </w:rPr>
              <w:t>Nabytí právní moci společného povolení</w:t>
            </w:r>
          </w:p>
        </w:tc>
        <w:tc>
          <w:tcPr>
            <w:tcW w:w="3403" w:type="dxa"/>
          </w:tcPr>
          <w:p w14:paraId="3A6548FD" w14:textId="77777777" w:rsidR="003B17FD" w:rsidRPr="001E3283" w:rsidRDefault="003B17FD" w:rsidP="00322870">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1E3283">
              <w:rPr>
                <w:sz w:val="16"/>
                <w:szCs w:val="16"/>
              </w:rPr>
              <w:t xml:space="preserve">Společné povolení vč. nabytí právní moci. </w:t>
            </w:r>
          </w:p>
          <w:p w14:paraId="5AADEEAC" w14:textId="77777777" w:rsidR="003B17FD" w:rsidRPr="001E3283" w:rsidRDefault="003B17FD" w:rsidP="00322870">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1E3283">
              <w:rPr>
                <w:sz w:val="16"/>
                <w:szCs w:val="16"/>
              </w:rPr>
              <w:t>Předávací protokol pro část díla</w:t>
            </w:r>
          </w:p>
          <w:p w14:paraId="5DAA1160" w14:textId="77777777" w:rsidR="003B17FD" w:rsidRPr="003D3D87" w:rsidRDefault="003B17FD" w:rsidP="00322870">
            <w:pPr>
              <w:pStyle w:val="Tabulka"/>
              <w:cnfStyle w:val="000000000000" w:firstRow="0" w:lastRow="0" w:firstColumn="0" w:lastColumn="0" w:oddVBand="0" w:evenVBand="0" w:oddHBand="0" w:evenHBand="0" w:firstRowFirstColumn="0" w:firstRowLastColumn="0" w:lastRowFirstColumn="0" w:lastRowLastColumn="0"/>
              <w:rPr>
                <w:b/>
                <w:color w:val="FF0000"/>
                <w:sz w:val="16"/>
                <w:szCs w:val="16"/>
              </w:rPr>
            </w:pPr>
          </w:p>
        </w:tc>
      </w:tr>
      <w:tr w:rsidR="003B17FD" w:rsidRPr="00D62EA3" w14:paraId="0E83742F" w14:textId="77777777" w:rsidTr="00322870">
        <w:tc>
          <w:tcPr>
            <w:cnfStyle w:val="001000000000" w:firstRow="0" w:lastRow="0" w:firstColumn="1" w:lastColumn="0" w:oddVBand="0" w:evenVBand="0" w:oddHBand="0" w:evenHBand="0" w:firstRowFirstColumn="0" w:firstRowLastColumn="0" w:lastRowFirstColumn="0" w:lastRowLastColumn="0"/>
            <w:tcW w:w="2269" w:type="dxa"/>
          </w:tcPr>
          <w:p w14:paraId="4BA10E42" w14:textId="77777777" w:rsidR="003B17FD" w:rsidRPr="00EE3BEF" w:rsidRDefault="003B17FD" w:rsidP="00322870">
            <w:pPr>
              <w:pStyle w:val="Tabulka"/>
              <w:rPr>
                <w:rStyle w:val="Tun"/>
                <w:sz w:val="16"/>
                <w:szCs w:val="16"/>
              </w:rPr>
            </w:pPr>
            <w:r w:rsidRPr="00BC60C9">
              <w:rPr>
                <w:rStyle w:val="Tun"/>
                <w:sz w:val="16"/>
                <w:szCs w:val="16"/>
              </w:rPr>
              <w:t xml:space="preserve">9. </w:t>
            </w:r>
            <w:r w:rsidRPr="00EE3BEF">
              <w:rPr>
                <w:rStyle w:val="Tun"/>
                <w:sz w:val="16"/>
                <w:szCs w:val="16"/>
              </w:rPr>
              <w:t>Dílčí etapa</w:t>
            </w:r>
          </w:p>
          <w:p w14:paraId="7CACD5D6" w14:textId="77777777" w:rsidR="003B17FD" w:rsidRPr="00EE3BEF" w:rsidRDefault="003B17FD" w:rsidP="00322870">
            <w:pPr>
              <w:pStyle w:val="Tabulka"/>
              <w:rPr>
                <w:rStyle w:val="Tun"/>
                <w:sz w:val="16"/>
                <w:szCs w:val="16"/>
              </w:rPr>
            </w:pPr>
            <w:r w:rsidRPr="00EE3BEF">
              <w:rPr>
                <w:rStyle w:val="Tun"/>
                <w:sz w:val="16"/>
                <w:szCs w:val="16"/>
              </w:rPr>
              <w:t>Termín dokončení Díla</w:t>
            </w:r>
          </w:p>
        </w:tc>
        <w:tc>
          <w:tcPr>
            <w:tcW w:w="3532" w:type="dxa"/>
          </w:tcPr>
          <w:p w14:paraId="0D94671C" w14:textId="77777777" w:rsidR="003B17FD" w:rsidRPr="00EE3BEF" w:rsidRDefault="003B17FD" w:rsidP="00322870">
            <w:pPr>
              <w:pStyle w:val="Tabulka"/>
              <w:cnfStyle w:val="000000000000" w:firstRow="0" w:lastRow="0" w:firstColumn="0" w:lastColumn="0" w:oddVBand="0" w:evenVBand="0" w:oddHBand="0" w:evenHBand="0" w:firstRowFirstColumn="0" w:firstRowLastColumn="0" w:lastRowFirstColumn="0" w:lastRowLastColumn="0"/>
              <w:rPr>
                <w:b/>
                <w:sz w:val="16"/>
                <w:szCs w:val="16"/>
              </w:rPr>
            </w:pPr>
            <w:r w:rsidRPr="00EE3BEF">
              <w:rPr>
                <w:b/>
                <w:sz w:val="16"/>
                <w:szCs w:val="16"/>
              </w:rPr>
              <w:t xml:space="preserve">Předpoklad do </w:t>
            </w:r>
            <w:r>
              <w:rPr>
                <w:b/>
                <w:sz w:val="16"/>
                <w:szCs w:val="16"/>
              </w:rPr>
              <w:t>12</w:t>
            </w:r>
            <w:r w:rsidRPr="00EE3BEF">
              <w:rPr>
                <w:b/>
                <w:sz w:val="16"/>
                <w:szCs w:val="16"/>
              </w:rPr>
              <w:t xml:space="preserve">/2024 </w:t>
            </w:r>
          </w:p>
        </w:tc>
        <w:tc>
          <w:tcPr>
            <w:tcW w:w="4616" w:type="dxa"/>
          </w:tcPr>
          <w:p w14:paraId="11445419" w14:textId="77777777" w:rsidR="003B17FD" w:rsidRPr="00EE3BEF" w:rsidRDefault="003B17FD" w:rsidP="00322870">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EE3BEF">
              <w:rPr>
                <w:sz w:val="16"/>
                <w:szCs w:val="16"/>
              </w:rPr>
              <w:t>Autorský dozor (</w:t>
            </w:r>
            <w:r w:rsidRPr="00BC60C9">
              <w:rPr>
                <w:sz w:val="16"/>
                <w:szCs w:val="16"/>
              </w:rPr>
              <w:t>předpoklad 06/2023</w:t>
            </w:r>
            <w:r w:rsidRPr="00EE3BEF">
              <w:rPr>
                <w:sz w:val="16"/>
                <w:szCs w:val="16"/>
              </w:rPr>
              <w:t xml:space="preserve"> –</w:t>
            </w:r>
            <w:r>
              <w:rPr>
                <w:sz w:val="16"/>
                <w:szCs w:val="16"/>
              </w:rPr>
              <w:t>12</w:t>
            </w:r>
            <w:r w:rsidRPr="00EE3BEF">
              <w:rPr>
                <w:sz w:val="16"/>
                <w:szCs w:val="16"/>
              </w:rPr>
              <w:t>/2024)</w:t>
            </w:r>
          </w:p>
        </w:tc>
        <w:tc>
          <w:tcPr>
            <w:tcW w:w="3403" w:type="dxa"/>
          </w:tcPr>
          <w:p w14:paraId="055AFC08" w14:textId="77777777" w:rsidR="003B17FD" w:rsidRPr="00EE3BEF" w:rsidRDefault="003B17FD" w:rsidP="00322870">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EE3BEF">
              <w:rPr>
                <w:sz w:val="16"/>
                <w:szCs w:val="16"/>
              </w:rPr>
              <w:t xml:space="preserve">Výkaz poskytnutých služeb (1x za čtvrtletí) – stručný popis výkonů a </w:t>
            </w:r>
            <w:r w:rsidRPr="00EE3BEF">
              <w:rPr>
                <w:sz w:val="16"/>
                <w:szCs w:val="16"/>
              </w:rPr>
              <w:lastRenderedPageBreak/>
              <w:t>specifikace výkonu autorského dozoru projektanta</w:t>
            </w:r>
          </w:p>
        </w:tc>
      </w:tr>
    </w:tbl>
    <w:p w14:paraId="414B3A1C" w14:textId="77777777" w:rsidR="003B17FD" w:rsidRDefault="003B17FD" w:rsidP="002344F6">
      <w:pPr>
        <w:pStyle w:val="Textbezodsazen"/>
        <w:sectPr w:rsidR="003B17FD" w:rsidSect="00B40E4F">
          <w:headerReference w:type="default" r:id="rId30"/>
          <w:footerReference w:type="even" r:id="rId31"/>
          <w:footerReference w:type="default" r:id="rId32"/>
          <w:pgSz w:w="16838" w:h="11906" w:orient="landscape" w:code="9"/>
          <w:pgMar w:top="1276" w:right="1077" w:bottom="1588" w:left="1474" w:header="567" w:footer="567" w:gutter="0"/>
          <w:pgNumType w:start="1"/>
          <w:cols w:space="708"/>
          <w:docGrid w:linePitch="360"/>
        </w:sectPr>
      </w:pPr>
    </w:p>
    <w:p w14:paraId="439F4FCD" w14:textId="77777777" w:rsidR="00740EE9" w:rsidRPr="00B26902" w:rsidRDefault="00740EE9" w:rsidP="00740EE9">
      <w:pPr>
        <w:pStyle w:val="Nadpisbezsl1-1"/>
      </w:pPr>
      <w:r>
        <w:lastRenderedPageBreak/>
        <w:t>Příloha č. 6</w:t>
      </w:r>
    </w:p>
    <w:p w14:paraId="51C54C21" w14:textId="1F82CECB" w:rsidR="00740EE9" w:rsidRPr="00B26902" w:rsidRDefault="00740EE9" w:rsidP="00740EE9">
      <w:pPr>
        <w:pStyle w:val="Nadpisbezsl1-2"/>
      </w:pPr>
      <w:r>
        <w:t>Oprávněné osoby</w:t>
      </w:r>
    </w:p>
    <w:p w14:paraId="190673F8" w14:textId="77777777" w:rsidR="002344F6" w:rsidRDefault="002344F6" w:rsidP="002344F6">
      <w:pPr>
        <w:pStyle w:val="Nadpisbezsl1-2"/>
      </w:pPr>
      <w:r>
        <w:t>Za Objednatele</w:t>
      </w:r>
    </w:p>
    <w:p w14:paraId="279BACBD"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189DA88E"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3E989E"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E71A396"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2DB2F53B"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581B30" w14:textId="77777777" w:rsidR="002344F6" w:rsidRPr="00F95FBD" w:rsidRDefault="002344F6" w:rsidP="002344F6">
            <w:pPr>
              <w:pStyle w:val="Tabulka"/>
            </w:pPr>
            <w:r w:rsidRPr="00F95FBD">
              <w:t>Adresa</w:t>
            </w:r>
          </w:p>
        </w:tc>
        <w:tc>
          <w:tcPr>
            <w:tcW w:w="5812" w:type="dxa"/>
            <w:shd w:val="clear" w:color="auto" w:fill="auto"/>
          </w:tcPr>
          <w:p w14:paraId="1617E4D8"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7D96B2B0"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76AC34" w14:textId="77777777" w:rsidR="002344F6" w:rsidRPr="00F95FBD" w:rsidRDefault="002344F6" w:rsidP="002344F6">
            <w:pPr>
              <w:pStyle w:val="Tabulka"/>
            </w:pPr>
            <w:r w:rsidRPr="00F95FBD">
              <w:t>E-mail</w:t>
            </w:r>
          </w:p>
        </w:tc>
        <w:tc>
          <w:tcPr>
            <w:tcW w:w="5812" w:type="dxa"/>
            <w:shd w:val="clear" w:color="auto" w:fill="auto"/>
          </w:tcPr>
          <w:p w14:paraId="74B92393"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60661C42"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52068C" w14:textId="77777777" w:rsidR="002344F6" w:rsidRPr="00F95FBD" w:rsidRDefault="002344F6" w:rsidP="002344F6">
            <w:pPr>
              <w:pStyle w:val="Tabulka"/>
            </w:pPr>
            <w:r w:rsidRPr="00F95FBD">
              <w:t>Telefon</w:t>
            </w:r>
          </w:p>
        </w:tc>
        <w:tc>
          <w:tcPr>
            <w:tcW w:w="5812" w:type="dxa"/>
            <w:shd w:val="clear" w:color="auto" w:fill="auto"/>
          </w:tcPr>
          <w:p w14:paraId="7AD1DF07"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4856EE9C" w14:textId="77777777" w:rsidR="002344F6" w:rsidRPr="00F95FBD" w:rsidRDefault="002344F6" w:rsidP="002344F6">
      <w:pPr>
        <w:pStyle w:val="Textbezodsazen"/>
      </w:pPr>
    </w:p>
    <w:p w14:paraId="4A0CC052" w14:textId="33EE008C"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 xml:space="preserve">Ve věcech </w:t>
      </w:r>
      <w:r w:rsidRPr="00D51CEB">
        <w:rPr>
          <w:rFonts w:asciiTheme="minorHAnsi" w:hAnsiTheme="minorHAnsi"/>
          <w:sz w:val="18"/>
          <w:szCs w:val="18"/>
        </w:rPr>
        <w:t>technických</w:t>
      </w:r>
    </w:p>
    <w:tbl>
      <w:tblPr>
        <w:tblStyle w:val="Tabulka10"/>
        <w:tblW w:w="8868" w:type="dxa"/>
        <w:tblLook w:val="04A0" w:firstRow="1" w:lastRow="0" w:firstColumn="1" w:lastColumn="0" w:noHBand="0" w:noVBand="1"/>
      </w:tblPr>
      <w:tblGrid>
        <w:gridCol w:w="3056"/>
        <w:gridCol w:w="5812"/>
      </w:tblGrid>
      <w:tr w:rsidR="002344F6" w:rsidRPr="00F95FBD" w14:paraId="0A3220F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3AE7F9"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7CE221A8" w14:textId="1D024D23" w:rsidR="002344F6" w:rsidRPr="00D51CEB" w:rsidRDefault="00D51CEB" w:rsidP="00D51CEB">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D51CEB">
              <w:rPr>
                <w:b/>
              </w:rPr>
              <w:t>Kateřina Hrstková, DiS.</w:t>
            </w:r>
          </w:p>
        </w:tc>
      </w:tr>
      <w:tr w:rsidR="002344F6" w:rsidRPr="00F95FBD" w14:paraId="2EEA7F8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26A195" w14:textId="77777777" w:rsidR="002344F6" w:rsidRPr="00F95FBD" w:rsidRDefault="002344F6" w:rsidP="002344F6">
            <w:pPr>
              <w:pStyle w:val="Tabulka"/>
            </w:pPr>
            <w:r w:rsidRPr="00F95FBD">
              <w:t>Adresa</w:t>
            </w:r>
          </w:p>
        </w:tc>
        <w:tc>
          <w:tcPr>
            <w:tcW w:w="5812" w:type="dxa"/>
            <w:shd w:val="clear" w:color="auto" w:fill="auto"/>
          </w:tcPr>
          <w:p w14:paraId="2511976A" w14:textId="10741AA6" w:rsidR="002344F6" w:rsidRPr="00FB4272" w:rsidRDefault="00A16F0A"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t>Sokolovská</w:t>
            </w:r>
            <w:r w:rsidR="00A346B9" w:rsidRPr="00125813">
              <w:t xml:space="preserve"> </w:t>
            </w:r>
            <w:r>
              <w:t>1955</w:t>
            </w:r>
            <w:r w:rsidR="00A346B9" w:rsidRPr="00125813">
              <w:t>/</w:t>
            </w:r>
            <w:r>
              <w:t>278</w:t>
            </w:r>
            <w:r w:rsidR="00A346B9" w:rsidRPr="00125813">
              <w:t xml:space="preserve">, </w:t>
            </w:r>
            <w:r>
              <w:t>190 00  Praha 9</w:t>
            </w:r>
          </w:p>
        </w:tc>
      </w:tr>
      <w:tr w:rsidR="002344F6" w:rsidRPr="00F95FBD" w14:paraId="588F17E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2AEC20" w14:textId="77777777" w:rsidR="002344F6" w:rsidRPr="00F95FBD" w:rsidRDefault="002344F6" w:rsidP="002344F6">
            <w:pPr>
              <w:pStyle w:val="Tabulka"/>
            </w:pPr>
            <w:r w:rsidRPr="00F95FBD">
              <w:t>E-mail</w:t>
            </w:r>
          </w:p>
        </w:tc>
        <w:tc>
          <w:tcPr>
            <w:tcW w:w="5812" w:type="dxa"/>
            <w:shd w:val="clear" w:color="auto" w:fill="auto"/>
          </w:tcPr>
          <w:p w14:paraId="0AB18D87" w14:textId="2E4736D7" w:rsidR="002344F6" w:rsidRPr="00A346B9" w:rsidRDefault="00A346B9" w:rsidP="002344F6">
            <w:pPr>
              <w:pStyle w:val="Tabulka"/>
              <w:cnfStyle w:val="000000000000" w:firstRow="0" w:lastRow="0" w:firstColumn="0" w:lastColumn="0" w:oddVBand="0" w:evenVBand="0" w:oddHBand="0" w:evenHBand="0" w:firstRowFirstColumn="0" w:firstRowLastColumn="0" w:lastRowFirstColumn="0" w:lastRowLastColumn="0"/>
            </w:pPr>
            <w:r w:rsidRPr="00A346B9">
              <w:t>hrstkova@spravazeleznic.cz</w:t>
            </w:r>
          </w:p>
        </w:tc>
      </w:tr>
      <w:tr w:rsidR="002344F6" w:rsidRPr="00F95FBD" w14:paraId="0876BF0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9605E4" w14:textId="77777777" w:rsidR="002344F6" w:rsidRPr="00F95FBD" w:rsidRDefault="002344F6" w:rsidP="002344F6">
            <w:pPr>
              <w:pStyle w:val="Tabulka"/>
            </w:pPr>
            <w:r w:rsidRPr="00F95FBD">
              <w:t>Telefon</w:t>
            </w:r>
          </w:p>
        </w:tc>
        <w:tc>
          <w:tcPr>
            <w:tcW w:w="5812" w:type="dxa"/>
            <w:shd w:val="clear" w:color="auto" w:fill="auto"/>
          </w:tcPr>
          <w:p w14:paraId="0A6CBC0C" w14:textId="2EEECC1A" w:rsidR="002344F6" w:rsidRPr="00FB4272" w:rsidRDefault="00A346B9"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346B9">
              <w:t>+420 702 214 430</w:t>
            </w:r>
          </w:p>
        </w:tc>
      </w:tr>
    </w:tbl>
    <w:p w14:paraId="4E8B1887" w14:textId="77777777" w:rsidR="002344F6" w:rsidRPr="00F95FBD" w:rsidRDefault="002344F6" w:rsidP="002344F6">
      <w:pPr>
        <w:pStyle w:val="Textbezodsazen"/>
      </w:pPr>
    </w:p>
    <w:p w14:paraId="4938DA98" w14:textId="2B0DCD53" w:rsidR="002344F6" w:rsidRPr="001221FE"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 xml:space="preserve">ředně oprávněný </w:t>
      </w:r>
      <w:r w:rsidRPr="001221FE">
        <w:rPr>
          <w:rFonts w:asciiTheme="minorHAnsi" w:hAnsiTheme="minorHAnsi"/>
          <w:sz w:val="18"/>
          <w:szCs w:val="18"/>
        </w:rPr>
        <w:t>zeměměřický inženýr</w:t>
      </w:r>
    </w:p>
    <w:tbl>
      <w:tblPr>
        <w:tblStyle w:val="Tabulka10"/>
        <w:tblW w:w="8868" w:type="dxa"/>
        <w:tblLook w:val="04A0" w:firstRow="1" w:lastRow="0" w:firstColumn="1" w:lastColumn="0" w:noHBand="0" w:noVBand="1"/>
      </w:tblPr>
      <w:tblGrid>
        <w:gridCol w:w="3056"/>
        <w:gridCol w:w="5812"/>
      </w:tblGrid>
      <w:tr w:rsidR="002344F6" w:rsidRPr="001221FE" w14:paraId="762D211E" w14:textId="77777777" w:rsidTr="00A7692D">
        <w:trPr>
          <w:cnfStyle w:val="100000000000" w:firstRow="1" w:lastRow="0" w:firstColumn="0" w:lastColumn="0" w:oddVBand="0" w:evenVBand="0" w:oddHBand="0" w:evenHBand="0" w:firstRowFirstColumn="0" w:firstRowLastColumn="0" w:lastRowFirstColumn="0" w:lastRowLastColumn="0"/>
          <w:trHeight w:val="181"/>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26D41C" w14:textId="77777777" w:rsidR="002344F6" w:rsidRPr="001221FE" w:rsidRDefault="002344F6" w:rsidP="002344F6">
            <w:pPr>
              <w:pStyle w:val="Tabulka"/>
              <w:rPr>
                <w:rStyle w:val="Nadpisvtabulce"/>
                <w:b w:val="0"/>
              </w:rPr>
            </w:pPr>
            <w:r w:rsidRPr="001221FE">
              <w:rPr>
                <w:rStyle w:val="Nadpisvtabulce"/>
                <w:b w:val="0"/>
              </w:rPr>
              <w:t>Jméno a příjmení</w:t>
            </w:r>
          </w:p>
        </w:tc>
        <w:tc>
          <w:tcPr>
            <w:tcW w:w="5812" w:type="dxa"/>
            <w:shd w:val="clear" w:color="auto" w:fill="auto"/>
          </w:tcPr>
          <w:p w14:paraId="5DA3F64F" w14:textId="3E78884C" w:rsidR="002344F6" w:rsidRPr="001221FE" w:rsidRDefault="00580FFD" w:rsidP="00580FFD">
            <w:pPr>
              <w:cnfStyle w:val="100000000000" w:firstRow="1" w:lastRow="0" w:firstColumn="0" w:lastColumn="0" w:oddVBand="0" w:evenVBand="0" w:oddHBand="0" w:evenHBand="0" w:firstRowFirstColumn="0" w:firstRowLastColumn="0" w:lastRowFirstColumn="0" w:lastRowLastColumn="0"/>
            </w:pPr>
            <w:r w:rsidRPr="001221FE">
              <w:rPr>
                <w:b/>
                <w:sz w:val="18"/>
              </w:rPr>
              <w:t>Ing. Jiří Vančura</w:t>
            </w:r>
          </w:p>
        </w:tc>
      </w:tr>
      <w:tr w:rsidR="002344F6" w:rsidRPr="001221FE" w14:paraId="7E1BC65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5C75BB" w14:textId="77777777" w:rsidR="002344F6" w:rsidRPr="001221FE" w:rsidRDefault="002344F6" w:rsidP="002344F6">
            <w:pPr>
              <w:pStyle w:val="Tabulka"/>
            </w:pPr>
            <w:r w:rsidRPr="001221FE">
              <w:t>Adresa</w:t>
            </w:r>
          </w:p>
        </w:tc>
        <w:tc>
          <w:tcPr>
            <w:tcW w:w="5812" w:type="dxa"/>
            <w:shd w:val="clear" w:color="auto" w:fill="auto"/>
          </w:tcPr>
          <w:p w14:paraId="421D6E43" w14:textId="16A9E573" w:rsidR="002344F6" w:rsidRPr="001221FE" w:rsidRDefault="00580FFD" w:rsidP="002344F6">
            <w:pPr>
              <w:cnfStyle w:val="000000000000" w:firstRow="0" w:lastRow="0" w:firstColumn="0" w:lastColumn="0" w:oddVBand="0" w:evenVBand="0" w:oddHBand="0" w:evenHBand="0" w:firstRowFirstColumn="0" w:firstRowLastColumn="0" w:lastRowFirstColumn="0" w:lastRowLastColumn="0"/>
            </w:pPr>
            <w:r w:rsidRPr="001221FE">
              <w:rPr>
                <w:sz w:val="18"/>
                <w:szCs w:val="18"/>
              </w:rPr>
              <w:t>K Můstku 1451/2, 400 01 Ústí nad Labem</w:t>
            </w:r>
          </w:p>
        </w:tc>
      </w:tr>
      <w:tr w:rsidR="002344F6" w:rsidRPr="001221FE" w14:paraId="211A48A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942AA8" w14:textId="77777777" w:rsidR="002344F6" w:rsidRPr="001221FE" w:rsidRDefault="002344F6" w:rsidP="002344F6">
            <w:pPr>
              <w:pStyle w:val="Tabulka"/>
            </w:pPr>
            <w:r w:rsidRPr="001221FE">
              <w:t>E-mail</w:t>
            </w:r>
          </w:p>
        </w:tc>
        <w:tc>
          <w:tcPr>
            <w:tcW w:w="5812" w:type="dxa"/>
            <w:shd w:val="clear" w:color="auto" w:fill="auto"/>
          </w:tcPr>
          <w:p w14:paraId="7135340A" w14:textId="28C5F88D" w:rsidR="002344F6" w:rsidRPr="001221FE" w:rsidRDefault="00C25CD8" w:rsidP="002344F6">
            <w:pPr>
              <w:cnfStyle w:val="000000000000" w:firstRow="0" w:lastRow="0" w:firstColumn="0" w:lastColumn="0" w:oddVBand="0" w:evenVBand="0" w:oddHBand="0" w:evenHBand="0" w:firstRowFirstColumn="0" w:firstRowLastColumn="0" w:lastRowFirstColumn="0" w:lastRowLastColumn="0"/>
            </w:pPr>
            <w:hyperlink r:id="rId33" w:history="1">
              <w:r w:rsidR="00A7692D" w:rsidRPr="001221FE">
                <w:rPr>
                  <w:rStyle w:val="Hypertextovodkaz"/>
                  <w:noProof w:val="0"/>
                  <w:sz w:val="18"/>
                </w:rPr>
                <w:t>Vancura@spravazeleznic.cz</w:t>
              </w:r>
            </w:hyperlink>
          </w:p>
        </w:tc>
      </w:tr>
      <w:tr w:rsidR="002344F6" w:rsidRPr="00F95FBD" w14:paraId="3DDCA52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61695D" w14:textId="77777777" w:rsidR="002344F6" w:rsidRPr="001221FE" w:rsidRDefault="002344F6" w:rsidP="002344F6">
            <w:pPr>
              <w:pStyle w:val="Tabulka"/>
            </w:pPr>
            <w:r w:rsidRPr="001221FE">
              <w:t>Telefon</w:t>
            </w:r>
          </w:p>
        </w:tc>
        <w:tc>
          <w:tcPr>
            <w:tcW w:w="5812" w:type="dxa"/>
            <w:shd w:val="clear" w:color="auto" w:fill="auto"/>
          </w:tcPr>
          <w:p w14:paraId="1C13C797" w14:textId="79DC103E" w:rsidR="002344F6" w:rsidRPr="001221FE" w:rsidRDefault="00580FFD" w:rsidP="002344F6">
            <w:pPr>
              <w:cnfStyle w:val="000000000000" w:firstRow="0" w:lastRow="0" w:firstColumn="0" w:lastColumn="0" w:oddVBand="0" w:evenVBand="0" w:oddHBand="0" w:evenHBand="0" w:firstRowFirstColumn="0" w:firstRowLastColumn="0" w:lastRowFirstColumn="0" w:lastRowLastColumn="0"/>
              <w:rPr>
                <w:sz w:val="18"/>
                <w:szCs w:val="18"/>
              </w:rPr>
            </w:pPr>
            <w:r w:rsidRPr="001221FE">
              <w:rPr>
                <w:sz w:val="18"/>
                <w:szCs w:val="18"/>
              </w:rPr>
              <w:t>+420 724 064 098</w:t>
            </w:r>
          </w:p>
        </w:tc>
      </w:tr>
    </w:tbl>
    <w:p w14:paraId="54B98776" w14:textId="77777777" w:rsidR="002344F6" w:rsidRPr="000C2B01" w:rsidRDefault="002344F6" w:rsidP="002344F6">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2344F6" w:rsidRPr="000C2B01" w14:paraId="77AF350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8EAB15" w14:textId="77777777" w:rsidR="002344F6" w:rsidRPr="000C2B01" w:rsidRDefault="002344F6" w:rsidP="002344F6">
            <w:pPr>
              <w:pStyle w:val="Tabulka"/>
              <w:rPr>
                <w:rStyle w:val="Nadpisvtabulce"/>
                <w:b w:val="0"/>
              </w:rPr>
            </w:pPr>
            <w:r w:rsidRPr="000C2B01">
              <w:rPr>
                <w:rStyle w:val="Nadpisvtabulce"/>
                <w:b w:val="0"/>
              </w:rPr>
              <w:t>Jméno a příjmení</w:t>
            </w:r>
          </w:p>
        </w:tc>
        <w:tc>
          <w:tcPr>
            <w:tcW w:w="5812" w:type="dxa"/>
            <w:shd w:val="clear" w:color="auto" w:fill="auto"/>
          </w:tcPr>
          <w:p w14:paraId="38463014" w14:textId="454F8F47" w:rsidR="002344F6" w:rsidRPr="000C2B01" w:rsidRDefault="00A7692D"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66614">
              <w:rPr>
                <w:b/>
              </w:rPr>
              <w:t>Ing. Martin Šesták</w:t>
            </w:r>
          </w:p>
        </w:tc>
      </w:tr>
      <w:tr w:rsidR="002344F6" w:rsidRPr="000C2B01" w14:paraId="01E437A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920524" w14:textId="77777777" w:rsidR="002344F6" w:rsidRPr="000C2B01" w:rsidRDefault="002344F6" w:rsidP="002344F6">
            <w:pPr>
              <w:pStyle w:val="Tabulka"/>
              <w:rPr>
                <w:rStyle w:val="Nadpisvtabulce"/>
                <w:b w:val="0"/>
              </w:rPr>
            </w:pPr>
            <w:r>
              <w:rPr>
                <w:rStyle w:val="Nadpisvtabulce"/>
                <w:b w:val="0"/>
              </w:rPr>
              <w:t>Adresa</w:t>
            </w:r>
          </w:p>
        </w:tc>
        <w:tc>
          <w:tcPr>
            <w:tcW w:w="5812" w:type="dxa"/>
            <w:shd w:val="clear" w:color="auto" w:fill="auto"/>
          </w:tcPr>
          <w:p w14:paraId="2F198A87" w14:textId="54B33895" w:rsidR="002344F6" w:rsidRPr="000C2B01" w:rsidRDefault="00A7692D" w:rsidP="00A7692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B3E94">
              <w:t>Sušická 1105/25, 326 00 Plzeň</w:t>
            </w:r>
          </w:p>
        </w:tc>
      </w:tr>
      <w:tr w:rsidR="002344F6" w:rsidRPr="000C2B01" w14:paraId="1FC4170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370C7B" w14:textId="77777777" w:rsidR="002344F6" w:rsidRPr="000C2B01" w:rsidRDefault="002344F6" w:rsidP="002344F6">
            <w:pPr>
              <w:pStyle w:val="Tabulka"/>
            </w:pPr>
            <w:r w:rsidRPr="000C2B01">
              <w:t>E-mail</w:t>
            </w:r>
          </w:p>
        </w:tc>
        <w:tc>
          <w:tcPr>
            <w:tcW w:w="5812" w:type="dxa"/>
            <w:shd w:val="clear" w:color="auto" w:fill="auto"/>
          </w:tcPr>
          <w:p w14:paraId="79E6A13A" w14:textId="03A07B1D" w:rsidR="002344F6" w:rsidRPr="000C2B01" w:rsidRDefault="00A7692D" w:rsidP="00A7692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B3E94">
              <w:t>SestakM@</w:t>
            </w:r>
            <w:r>
              <w:t>spravazeleznic</w:t>
            </w:r>
            <w:r w:rsidRPr="00DB3E94">
              <w:t>.cz</w:t>
            </w:r>
          </w:p>
        </w:tc>
      </w:tr>
      <w:tr w:rsidR="002344F6" w:rsidRPr="000C2B01" w14:paraId="14B81E0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B4ED45" w14:textId="77777777" w:rsidR="002344F6" w:rsidRPr="000C2B01" w:rsidRDefault="002344F6" w:rsidP="002344F6">
            <w:pPr>
              <w:pStyle w:val="Tabulka"/>
            </w:pPr>
            <w:r w:rsidRPr="000C2B01">
              <w:t>Telefon</w:t>
            </w:r>
          </w:p>
        </w:tc>
        <w:tc>
          <w:tcPr>
            <w:tcW w:w="5812" w:type="dxa"/>
            <w:shd w:val="clear" w:color="auto" w:fill="auto"/>
          </w:tcPr>
          <w:p w14:paraId="77FF3599" w14:textId="1D79192F" w:rsidR="002344F6" w:rsidRPr="000C2B01" w:rsidRDefault="00A7692D"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w:t>
            </w:r>
            <w:r w:rsidRPr="00DB3E94">
              <w:t>602 708 920</w:t>
            </w:r>
          </w:p>
        </w:tc>
      </w:tr>
    </w:tbl>
    <w:p w14:paraId="7663C3BB" w14:textId="77777777" w:rsidR="002344F6" w:rsidRDefault="002344F6" w:rsidP="002344F6">
      <w:pPr>
        <w:pStyle w:val="Textbezodsazen"/>
      </w:pPr>
    </w:p>
    <w:p w14:paraId="6C58E60D" w14:textId="77777777" w:rsidR="00380C0F" w:rsidRDefault="00380C0F" w:rsidP="002344F6">
      <w:pPr>
        <w:pStyle w:val="Textbezodsazen"/>
      </w:pPr>
    </w:p>
    <w:p w14:paraId="297E6A26" w14:textId="77777777" w:rsidR="00380C0F" w:rsidRDefault="00380C0F" w:rsidP="00380C0F">
      <w:pPr>
        <w:pStyle w:val="Textbezodsazen"/>
      </w:pPr>
    </w:p>
    <w:p w14:paraId="71BAFD28" w14:textId="77777777" w:rsidR="00380C0F" w:rsidRDefault="00380C0F" w:rsidP="00380C0F">
      <w:pPr>
        <w:pStyle w:val="Textbezodsazen"/>
      </w:pPr>
    </w:p>
    <w:p w14:paraId="2D8EE111" w14:textId="77777777" w:rsidR="00380C0F" w:rsidRDefault="00380C0F" w:rsidP="00380C0F">
      <w:pPr>
        <w:pStyle w:val="Textbezodsazen"/>
      </w:pPr>
    </w:p>
    <w:p w14:paraId="5D5D14A1" w14:textId="77777777" w:rsidR="00380C0F" w:rsidRDefault="00380C0F" w:rsidP="00380C0F">
      <w:pPr>
        <w:pStyle w:val="Textbezodsazen"/>
      </w:pPr>
    </w:p>
    <w:p w14:paraId="56ED3AF4" w14:textId="77777777" w:rsidR="00380C0F" w:rsidRDefault="00380C0F" w:rsidP="00380C0F">
      <w:pPr>
        <w:pStyle w:val="Textbezodsazen"/>
      </w:pPr>
    </w:p>
    <w:p w14:paraId="65FB9401" w14:textId="77777777" w:rsidR="002344F6" w:rsidRDefault="002344F6" w:rsidP="002344F6">
      <w:pPr>
        <w:pStyle w:val="Nadpisbezsl1-2"/>
        <w:tabs>
          <w:tab w:val="left" w:pos="2292"/>
        </w:tabs>
      </w:pPr>
      <w:r>
        <w:lastRenderedPageBreak/>
        <w:t>Za Zhotovitele</w:t>
      </w:r>
      <w:r>
        <w:tab/>
      </w:r>
    </w:p>
    <w:p w14:paraId="7F69E3BE" w14:textId="77777777"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1C52FA1E"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08E7016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5221BF"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07E575DB"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1856F53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2D20F6" w14:textId="77777777" w:rsidR="002344F6" w:rsidRPr="00F95FBD" w:rsidRDefault="002344F6" w:rsidP="002344F6">
            <w:pPr>
              <w:pStyle w:val="Tabulka"/>
            </w:pPr>
            <w:r w:rsidRPr="00F95FBD">
              <w:t>Adresa</w:t>
            </w:r>
          </w:p>
        </w:tc>
        <w:tc>
          <w:tcPr>
            <w:tcW w:w="5812" w:type="dxa"/>
            <w:shd w:val="clear" w:color="auto" w:fill="auto"/>
          </w:tcPr>
          <w:p w14:paraId="5B5649B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EF0658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09B22B" w14:textId="77777777" w:rsidR="002344F6" w:rsidRPr="00F95FBD" w:rsidRDefault="002344F6" w:rsidP="002344F6">
            <w:pPr>
              <w:pStyle w:val="Tabulka"/>
            </w:pPr>
            <w:r w:rsidRPr="00F95FBD">
              <w:t>E-mail</w:t>
            </w:r>
          </w:p>
        </w:tc>
        <w:tc>
          <w:tcPr>
            <w:tcW w:w="5812" w:type="dxa"/>
            <w:shd w:val="clear" w:color="auto" w:fill="auto"/>
          </w:tcPr>
          <w:p w14:paraId="1E04F32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D69199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7491EA" w14:textId="77777777" w:rsidR="002344F6" w:rsidRPr="00F95FBD" w:rsidRDefault="002344F6" w:rsidP="002344F6">
            <w:pPr>
              <w:pStyle w:val="Tabulka"/>
            </w:pPr>
            <w:r w:rsidRPr="00F95FBD">
              <w:t>Telefon</w:t>
            </w:r>
          </w:p>
        </w:tc>
        <w:tc>
          <w:tcPr>
            <w:tcW w:w="5812" w:type="dxa"/>
            <w:shd w:val="clear" w:color="auto" w:fill="auto"/>
          </w:tcPr>
          <w:p w14:paraId="3E0E809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07C125" w14:textId="77777777" w:rsidR="002344F6" w:rsidRPr="00F95FBD" w:rsidRDefault="002344F6" w:rsidP="002344F6">
      <w:pPr>
        <w:pStyle w:val="Textbezodsazen"/>
      </w:pPr>
    </w:p>
    <w:p w14:paraId="48899BFB"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5B3C7C8E"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31C978"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2B0ADFE7"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350B64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83330C" w14:textId="77777777" w:rsidR="002344F6" w:rsidRPr="00F95FBD" w:rsidRDefault="002344F6" w:rsidP="002344F6">
            <w:pPr>
              <w:pStyle w:val="Tabulka"/>
              <w:keepNext/>
            </w:pPr>
            <w:r w:rsidRPr="00F95FBD">
              <w:t>Adresa</w:t>
            </w:r>
          </w:p>
        </w:tc>
        <w:tc>
          <w:tcPr>
            <w:tcW w:w="5812" w:type="dxa"/>
            <w:shd w:val="clear" w:color="auto" w:fill="auto"/>
          </w:tcPr>
          <w:p w14:paraId="564A1692"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13788D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6CC5EF" w14:textId="77777777" w:rsidR="002344F6" w:rsidRPr="00F95FBD" w:rsidRDefault="002344F6" w:rsidP="002344F6">
            <w:pPr>
              <w:pStyle w:val="Tabulka"/>
              <w:keepNext/>
            </w:pPr>
            <w:r w:rsidRPr="00F95FBD">
              <w:t>E-mail</w:t>
            </w:r>
          </w:p>
        </w:tc>
        <w:tc>
          <w:tcPr>
            <w:tcW w:w="5812" w:type="dxa"/>
            <w:shd w:val="clear" w:color="auto" w:fill="auto"/>
          </w:tcPr>
          <w:p w14:paraId="39F25870"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3E7C86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899D3C" w14:textId="77777777" w:rsidR="002344F6" w:rsidRPr="00F95FBD" w:rsidRDefault="002344F6" w:rsidP="002344F6">
            <w:pPr>
              <w:pStyle w:val="Tabulka"/>
            </w:pPr>
            <w:r w:rsidRPr="00F95FBD">
              <w:t>Telefon</w:t>
            </w:r>
          </w:p>
        </w:tc>
        <w:tc>
          <w:tcPr>
            <w:tcW w:w="5812" w:type="dxa"/>
            <w:shd w:val="clear" w:color="auto" w:fill="auto"/>
          </w:tcPr>
          <w:p w14:paraId="3C61EDA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FF3CD5" w14:textId="77777777" w:rsidR="002344F6" w:rsidRPr="00F95FBD" w:rsidRDefault="002344F6" w:rsidP="002344F6">
      <w:pPr>
        <w:pStyle w:val="Tabulka"/>
      </w:pPr>
    </w:p>
    <w:p w14:paraId="03CD7A12" w14:textId="77777777"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14:paraId="58B0030A"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D0AAF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C3C19A0"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136310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717078" w14:textId="77777777" w:rsidR="002344F6" w:rsidRPr="00F95FBD" w:rsidRDefault="002344F6" w:rsidP="002344F6">
            <w:pPr>
              <w:pStyle w:val="Tabulka"/>
            </w:pPr>
            <w:r w:rsidRPr="00F95FBD">
              <w:t>Adresa</w:t>
            </w:r>
          </w:p>
        </w:tc>
        <w:tc>
          <w:tcPr>
            <w:tcW w:w="5812" w:type="dxa"/>
            <w:shd w:val="clear" w:color="auto" w:fill="auto"/>
          </w:tcPr>
          <w:p w14:paraId="61F4A3A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DD09CE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03B5B5" w14:textId="77777777" w:rsidR="002344F6" w:rsidRPr="00F95FBD" w:rsidRDefault="002344F6" w:rsidP="002344F6">
            <w:pPr>
              <w:pStyle w:val="Tabulka"/>
            </w:pPr>
            <w:r w:rsidRPr="00F95FBD">
              <w:t>E-mail</w:t>
            </w:r>
          </w:p>
        </w:tc>
        <w:tc>
          <w:tcPr>
            <w:tcW w:w="5812" w:type="dxa"/>
            <w:shd w:val="clear" w:color="auto" w:fill="auto"/>
          </w:tcPr>
          <w:p w14:paraId="045EA44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0C69FE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13EF4" w14:textId="77777777" w:rsidR="002344F6" w:rsidRPr="00F95FBD" w:rsidRDefault="002344F6" w:rsidP="002344F6">
            <w:pPr>
              <w:pStyle w:val="Tabulka"/>
            </w:pPr>
            <w:r w:rsidRPr="00F95FBD">
              <w:t>Telefon</w:t>
            </w:r>
          </w:p>
        </w:tc>
        <w:tc>
          <w:tcPr>
            <w:tcW w:w="5812" w:type="dxa"/>
            <w:shd w:val="clear" w:color="auto" w:fill="auto"/>
          </w:tcPr>
          <w:p w14:paraId="2178C26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F0C9B1" w14:textId="77777777" w:rsidR="002344F6" w:rsidRPr="00F95FBD" w:rsidRDefault="002344F6" w:rsidP="002344F6">
      <w:pPr>
        <w:pStyle w:val="Tabulka"/>
      </w:pPr>
    </w:p>
    <w:p w14:paraId="0676594E" w14:textId="77777777" w:rsidR="002344F6" w:rsidRPr="00F95FBD" w:rsidRDefault="002344F6" w:rsidP="002344F6">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7913D54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4CBC30"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BDC2F6A"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105440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E970F1" w14:textId="77777777" w:rsidR="002344F6" w:rsidRPr="00F95FBD" w:rsidRDefault="002344F6" w:rsidP="002344F6">
            <w:pPr>
              <w:pStyle w:val="Tabulka"/>
            </w:pPr>
            <w:r w:rsidRPr="00F95FBD">
              <w:t>Adresa</w:t>
            </w:r>
          </w:p>
        </w:tc>
        <w:tc>
          <w:tcPr>
            <w:tcW w:w="5812" w:type="dxa"/>
            <w:shd w:val="clear" w:color="auto" w:fill="auto"/>
          </w:tcPr>
          <w:p w14:paraId="7E9E7BE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BD9151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0EE5F4" w14:textId="77777777" w:rsidR="002344F6" w:rsidRPr="00F95FBD" w:rsidRDefault="002344F6" w:rsidP="002344F6">
            <w:pPr>
              <w:pStyle w:val="Tabulka"/>
            </w:pPr>
            <w:r w:rsidRPr="00F95FBD">
              <w:t>E-mail</w:t>
            </w:r>
          </w:p>
        </w:tc>
        <w:tc>
          <w:tcPr>
            <w:tcW w:w="5812" w:type="dxa"/>
            <w:shd w:val="clear" w:color="auto" w:fill="auto"/>
          </w:tcPr>
          <w:p w14:paraId="7098AAB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82AECE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0B6754" w14:textId="77777777" w:rsidR="002344F6" w:rsidRPr="00F95FBD" w:rsidRDefault="002344F6" w:rsidP="002344F6">
            <w:pPr>
              <w:pStyle w:val="Tabulka"/>
            </w:pPr>
            <w:r w:rsidRPr="00F95FBD">
              <w:t>Telefon</w:t>
            </w:r>
          </w:p>
        </w:tc>
        <w:tc>
          <w:tcPr>
            <w:tcW w:w="5812" w:type="dxa"/>
            <w:shd w:val="clear" w:color="auto" w:fill="auto"/>
          </w:tcPr>
          <w:p w14:paraId="4A87D60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CF9817" w14:textId="162EDCA1" w:rsidR="002344F6" w:rsidRDefault="002344F6" w:rsidP="002344F6">
      <w:pPr>
        <w:pStyle w:val="Tabulka"/>
      </w:pPr>
    </w:p>
    <w:p w14:paraId="04DE5BB8" w14:textId="75A8657C" w:rsidR="009C7540" w:rsidRPr="00F95FBD" w:rsidRDefault="009C7540" w:rsidP="009C7540">
      <w:pPr>
        <w:pStyle w:val="Nadpistabulky"/>
        <w:rPr>
          <w:sz w:val="18"/>
          <w:szCs w:val="18"/>
        </w:rPr>
      </w:pPr>
      <w:r>
        <w:rPr>
          <w:sz w:val="18"/>
          <w:szCs w:val="18"/>
        </w:rPr>
        <w:t xml:space="preserve">Architek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9C7540" w:rsidRPr="00F95FBD" w14:paraId="5F513A9F" w14:textId="77777777" w:rsidTr="005024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716008" w14:textId="77777777" w:rsidR="009C7540" w:rsidRPr="00F95FBD" w:rsidRDefault="009C7540" w:rsidP="00502496">
            <w:pPr>
              <w:pStyle w:val="Tabulka"/>
              <w:rPr>
                <w:rStyle w:val="Nadpisvtabulce"/>
              </w:rPr>
            </w:pPr>
            <w:r w:rsidRPr="00F95FBD">
              <w:rPr>
                <w:rStyle w:val="Nadpisvtabulce"/>
              </w:rPr>
              <w:t>Jméno a příjmení</w:t>
            </w:r>
          </w:p>
        </w:tc>
        <w:tc>
          <w:tcPr>
            <w:tcW w:w="5812" w:type="dxa"/>
            <w:shd w:val="clear" w:color="auto" w:fill="auto"/>
          </w:tcPr>
          <w:p w14:paraId="557E09F7" w14:textId="77777777" w:rsidR="009C7540" w:rsidRPr="00F95FBD" w:rsidRDefault="009C7540" w:rsidP="0050249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C7540" w:rsidRPr="00F95FBD" w14:paraId="0ECB898B" w14:textId="77777777" w:rsidTr="0050249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42C332" w14:textId="77777777" w:rsidR="009C7540" w:rsidRPr="00F95FBD" w:rsidRDefault="009C7540" w:rsidP="00502496">
            <w:pPr>
              <w:pStyle w:val="Tabulka"/>
            </w:pPr>
            <w:r w:rsidRPr="00F95FBD">
              <w:t>Adresa</w:t>
            </w:r>
          </w:p>
        </w:tc>
        <w:tc>
          <w:tcPr>
            <w:tcW w:w="5812" w:type="dxa"/>
            <w:shd w:val="clear" w:color="auto" w:fill="auto"/>
          </w:tcPr>
          <w:p w14:paraId="7E474268" w14:textId="77777777" w:rsidR="009C7540" w:rsidRPr="00F95FBD" w:rsidRDefault="009C7540" w:rsidP="0050249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C7540" w:rsidRPr="00F95FBD" w14:paraId="77FB63F9" w14:textId="77777777" w:rsidTr="0050249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68536B" w14:textId="77777777" w:rsidR="009C7540" w:rsidRPr="00F95FBD" w:rsidRDefault="009C7540" w:rsidP="00502496">
            <w:pPr>
              <w:pStyle w:val="Tabulka"/>
            </w:pPr>
            <w:r w:rsidRPr="00F95FBD">
              <w:t>E-mail</w:t>
            </w:r>
          </w:p>
        </w:tc>
        <w:tc>
          <w:tcPr>
            <w:tcW w:w="5812" w:type="dxa"/>
            <w:shd w:val="clear" w:color="auto" w:fill="auto"/>
          </w:tcPr>
          <w:p w14:paraId="0A54F303" w14:textId="77777777" w:rsidR="009C7540" w:rsidRPr="00F95FBD" w:rsidRDefault="009C7540" w:rsidP="0050249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C7540" w:rsidRPr="00F95FBD" w14:paraId="10104D3A" w14:textId="77777777" w:rsidTr="0050249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3735E8" w14:textId="77777777" w:rsidR="009C7540" w:rsidRPr="00F95FBD" w:rsidRDefault="009C7540" w:rsidP="00502496">
            <w:pPr>
              <w:pStyle w:val="Tabulka"/>
            </w:pPr>
            <w:r w:rsidRPr="00F95FBD">
              <w:t>Telefon</w:t>
            </w:r>
          </w:p>
        </w:tc>
        <w:tc>
          <w:tcPr>
            <w:tcW w:w="5812" w:type="dxa"/>
            <w:shd w:val="clear" w:color="auto" w:fill="auto"/>
          </w:tcPr>
          <w:p w14:paraId="1B1BAEDE" w14:textId="77777777" w:rsidR="009C7540" w:rsidRPr="00F95FBD" w:rsidRDefault="009C7540" w:rsidP="0050249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D2CBF4" w14:textId="77777777" w:rsidR="009C7540" w:rsidRPr="00F95FBD" w:rsidRDefault="009C7540" w:rsidP="002344F6">
      <w:pPr>
        <w:pStyle w:val="Tabulka"/>
      </w:pPr>
    </w:p>
    <w:p w14:paraId="140A5DFC" w14:textId="77777777" w:rsidR="002344F6" w:rsidRPr="00F95FBD" w:rsidRDefault="002344F6" w:rsidP="002344F6">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3049919D"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C445CB"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0B664E6"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860A90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640782" w14:textId="77777777" w:rsidR="002344F6" w:rsidRPr="00F95FBD" w:rsidRDefault="002344F6" w:rsidP="002344F6">
            <w:pPr>
              <w:pStyle w:val="Tabulka"/>
            </w:pPr>
            <w:r w:rsidRPr="00F95FBD">
              <w:t>Adresa</w:t>
            </w:r>
          </w:p>
        </w:tc>
        <w:tc>
          <w:tcPr>
            <w:tcW w:w="5812" w:type="dxa"/>
            <w:shd w:val="clear" w:color="auto" w:fill="auto"/>
          </w:tcPr>
          <w:p w14:paraId="4580C70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57BF63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41DFBE" w14:textId="77777777" w:rsidR="002344F6" w:rsidRPr="00F95FBD" w:rsidRDefault="002344F6" w:rsidP="002344F6">
            <w:pPr>
              <w:pStyle w:val="Tabulka"/>
            </w:pPr>
            <w:r w:rsidRPr="00F95FBD">
              <w:t>E-mail</w:t>
            </w:r>
          </w:p>
        </w:tc>
        <w:tc>
          <w:tcPr>
            <w:tcW w:w="5812" w:type="dxa"/>
            <w:shd w:val="clear" w:color="auto" w:fill="auto"/>
          </w:tcPr>
          <w:p w14:paraId="0D31404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C5508D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A0FFE1" w14:textId="77777777" w:rsidR="002344F6" w:rsidRPr="00F95FBD" w:rsidRDefault="002344F6" w:rsidP="002344F6">
            <w:pPr>
              <w:pStyle w:val="Tabulka"/>
            </w:pPr>
            <w:r w:rsidRPr="00F95FBD">
              <w:lastRenderedPageBreak/>
              <w:t>Telefon</w:t>
            </w:r>
          </w:p>
        </w:tc>
        <w:tc>
          <w:tcPr>
            <w:tcW w:w="5812" w:type="dxa"/>
            <w:shd w:val="clear" w:color="auto" w:fill="auto"/>
          </w:tcPr>
          <w:p w14:paraId="0E85568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41798C" w14:textId="77777777" w:rsidR="002344F6" w:rsidRPr="00F95FBD" w:rsidRDefault="002344F6" w:rsidP="002344F6">
      <w:pPr>
        <w:pStyle w:val="Tabulka"/>
      </w:pPr>
    </w:p>
    <w:p w14:paraId="4BE0CE58" w14:textId="21F54BA9"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E2970AB" w14:textId="4431720A"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58E1AF" w14:textId="5A645408"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0ED6B6A4" w14:textId="7AA91903"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5ADB44D" w14:textId="477984BE"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D427B6" w14:textId="37F0BD7A" w:rsidR="002344F6" w:rsidRPr="00F95FBD" w:rsidRDefault="002344F6" w:rsidP="002344F6">
            <w:pPr>
              <w:pStyle w:val="Tabulka"/>
              <w:keepNext/>
            </w:pPr>
            <w:r w:rsidRPr="00F95FBD">
              <w:t>Adresa</w:t>
            </w:r>
          </w:p>
        </w:tc>
        <w:tc>
          <w:tcPr>
            <w:tcW w:w="5812" w:type="dxa"/>
            <w:shd w:val="clear" w:color="auto" w:fill="auto"/>
          </w:tcPr>
          <w:p w14:paraId="440457EB" w14:textId="407444A0"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DD55E4C" w14:textId="659C838E"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EAD753" w14:textId="1BE645F7" w:rsidR="002344F6" w:rsidRPr="00F95FBD" w:rsidRDefault="002344F6" w:rsidP="002344F6">
            <w:pPr>
              <w:pStyle w:val="Tabulka"/>
              <w:keepNext/>
            </w:pPr>
            <w:r w:rsidRPr="00F95FBD">
              <w:t>E-mail</w:t>
            </w:r>
          </w:p>
        </w:tc>
        <w:tc>
          <w:tcPr>
            <w:tcW w:w="5812" w:type="dxa"/>
            <w:shd w:val="clear" w:color="auto" w:fill="auto"/>
          </w:tcPr>
          <w:p w14:paraId="03534D9E" w14:textId="448962B5"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337F14F" w14:textId="0916ECD5"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8F506B" w14:textId="406FDB91" w:rsidR="002344F6" w:rsidRPr="00F95FBD" w:rsidRDefault="002344F6" w:rsidP="002344F6">
            <w:pPr>
              <w:pStyle w:val="Tabulka"/>
            </w:pPr>
            <w:r w:rsidRPr="00F95FBD">
              <w:t>Telefon</w:t>
            </w:r>
          </w:p>
        </w:tc>
        <w:tc>
          <w:tcPr>
            <w:tcW w:w="5812" w:type="dxa"/>
            <w:shd w:val="clear" w:color="auto" w:fill="auto"/>
          </w:tcPr>
          <w:p w14:paraId="2E0CFC4D" w14:textId="2A07D22E"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314DA6" w14:textId="77777777" w:rsidR="002344F6" w:rsidRPr="00F95FBD" w:rsidRDefault="002344F6" w:rsidP="002344F6">
      <w:pPr>
        <w:pStyle w:val="Tabulka"/>
      </w:pPr>
    </w:p>
    <w:p w14:paraId="027CAD01" w14:textId="77777777"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239F09B1"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05AEB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90C9AE4"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7E246B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4392EF" w14:textId="77777777" w:rsidR="002344F6" w:rsidRPr="00F95FBD" w:rsidRDefault="002344F6" w:rsidP="002344F6">
            <w:pPr>
              <w:pStyle w:val="Tabulka"/>
            </w:pPr>
            <w:r w:rsidRPr="00F95FBD">
              <w:t>Adresa</w:t>
            </w:r>
          </w:p>
        </w:tc>
        <w:tc>
          <w:tcPr>
            <w:tcW w:w="5812" w:type="dxa"/>
            <w:shd w:val="clear" w:color="auto" w:fill="auto"/>
          </w:tcPr>
          <w:p w14:paraId="6668A72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DA8C51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BF7409" w14:textId="77777777" w:rsidR="002344F6" w:rsidRPr="00F95FBD" w:rsidRDefault="002344F6" w:rsidP="002344F6">
            <w:pPr>
              <w:pStyle w:val="Tabulka"/>
            </w:pPr>
            <w:r w:rsidRPr="00F95FBD">
              <w:t>E-mail</w:t>
            </w:r>
          </w:p>
        </w:tc>
        <w:tc>
          <w:tcPr>
            <w:tcW w:w="5812" w:type="dxa"/>
            <w:shd w:val="clear" w:color="auto" w:fill="auto"/>
          </w:tcPr>
          <w:p w14:paraId="31D32E6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841DF3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9D033B" w14:textId="77777777" w:rsidR="002344F6" w:rsidRPr="00F95FBD" w:rsidRDefault="002344F6" w:rsidP="002344F6">
            <w:pPr>
              <w:pStyle w:val="Tabulka"/>
            </w:pPr>
            <w:r w:rsidRPr="00F95FBD">
              <w:t>Telefon</w:t>
            </w:r>
          </w:p>
        </w:tc>
        <w:tc>
          <w:tcPr>
            <w:tcW w:w="5812" w:type="dxa"/>
            <w:shd w:val="clear" w:color="auto" w:fill="auto"/>
          </w:tcPr>
          <w:p w14:paraId="0891B10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21C3FBA" w14:textId="77777777" w:rsidR="002344F6" w:rsidRPr="00F95FBD" w:rsidRDefault="002344F6" w:rsidP="002344F6">
      <w:pPr>
        <w:pStyle w:val="Tabulka"/>
      </w:pPr>
    </w:p>
    <w:p w14:paraId="40C5B61C" w14:textId="77777777"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1A929B2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E82D9B"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52A808F"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CF439B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562F23" w14:textId="77777777" w:rsidR="002344F6" w:rsidRPr="00F95FBD" w:rsidRDefault="002344F6" w:rsidP="002344F6">
            <w:pPr>
              <w:pStyle w:val="Tabulka"/>
            </w:pPr>
            <w:r w:rsidRPr="00F95FBD">
              <w:t>Adresa</w:t>
            </w:r>
          </w:p>
        </w:tc>
        <w:tc>
          <w:tcPr>
            <w:tcW w:w="5812" w:type="dxa"/>
            <w:shd w:val="clear" w:color="auto" w:fill="auto"/>
          </w:tcPr>
          <w:p w14:paraId="565B05A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E222EC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5648B1" w14:textId="77777777" w:rsidR="002344F6" w:rsidRPr="00F95FBD" w:rsidRDefault="002344F6" w:rsidP="002344F6">
            <w:pPr>
              <w:pStyle w:val="Tabulka"/>
            </w:pPr>
            <w:r w:rsidRPr="00F95FBD">
              <w:t>E-mail</w:t>
            </w:r>
          </w:p>
        </w:tc>
        <w:tc>
          <w:tcPr>
            <w:tcW w:w="5812" w:type="dxa"/>
            <w:shd w:val="clear" w:color="auto" w:fill="auto"/>
          </w:tcPr>
          <w:p w14:paraId="492F7ED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0809E5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69BAB3" w14:textId="77777777" w:rsidR="002344F6" w:rsidRPr="00F95FBD" w:rsidRDefault="002344F6" w:rsidP="002344F6">
            <w:pPr>
              <w:pStyle w:val="Tabulka"/>
            </w:pPr>
            <w:r w:rsidRPr="00F95FBD">
              <w:t>Telefon</w:t>
            </w:r>
          </w:p>
        </w:tc>
        <w:tc>
          <w:tcPr>
            <w:tcW w:w="5812" w:type="dxa"/>
            <w:shd w:val="clear" w:color="auto" w:fill="auto"/>
          </w:tcPr>
          <w:p w14:paraId="332C2B2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4705F0" w14:textId="77777777" w:rsidR="002344F6" w:rsidRPr="00F95FBD" w:rsidRDefault="002344F6" w:rsidP="002344F6">
      <w:pPr>
        <w:pStyle w:val="Tabulka"/>
      </w:pPr>
    </w:p>
    <w:p w14:paraId="3CBB809C" w14:textId="77777777"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3D3E234E"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41B1E6"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3527422"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1617310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DD3F3B" w14:textId="77777777" w:rsidR="002344F6" w:rsidRPr="00F95FBD" w:rsidRDefault="002344F6" w:rsidP="002344F6">
            <w:pPr>
              <w:pStyle w:val="Tabulka"/>
            </w:pPr>
            <w:r w:rsidRPr="00F95FBD">
              <w:t>Adresa</w:t>
            </w:r>
          </w:p>
        </w:tc>
        <w:tc>
          <w:tcPr>
            <w:tcW w:w="5812" w:type="dxa"/>
            <w:shd w:val="clear" w:color="auto" w:fill="auto"/>
          </w:tcPr>
          <w:p w14:paraId="29CF706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C418C1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C18436" w14:textId="77777777" w:rsidR="002344F6" w:rsidRPr="00F95FBD" w:rsidRDefault="002344F6" w:rsidP="002344F6">
            <w:pPr>
              <w:pStyle w:val="Tabulka"/>
            </w:pPr>
            <w:r w:rsidRPr="00F95FBD">
              <w:t>E-mail</w:t>
            </w:r>
          </w:p>
        </w:tc>
        <w:tc>
          <w:tcPr>
            <w:tcW w:w="5812" w:type="dxa"/>
            <w:shd w:val="clear" w:color="auto" w:fill="auto"/>
          </w:tcPr>
          <w:p w14:paraId="24F9BFD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D6462F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A871A0" w14:textId="77777777" w:rsidR="002344F6" w:rsidRPr="00F95FBD" w:rsidRDefault="002344F6" w:rsidP="002344F6">
            <w:pPr>
              <w:pStyle w:val="Tabulka"/>
            </w:pPr>
            <w:r w:rsidRPr="00F95FBD">
              <w:t>Telefon</w:t>
            </w:r>
          </w:p>
        </w:tc>
        <w:tc>
          <w:tcPr>
            <w:tcW w:w="5812" w:type="dxa"/>
            <w:shd w:val="clear" w:color="auto" w:fill="auto"/>
          </w:tcPr>
          <w:p w14:paraId="6E1BD91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F361B5D" w14:textId="77777777" w:rsidR="002344F6" w:rsidRPr="00F95FBD" w:rsidRDefault="002344F6" w:rsidP="002344F6">
      <w:pPr>
        <w:pStyle w:val="Tabulka"/>
      </w:pPr>
    </w:p>
    <w:p w14:paraId="69C49301" w14:textId="77777777" w:rsidR="002344F6" w:rsidRPr="00F95FBD" w:rsidRDefault="002344F6" w:rsidP="002344F6">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2C5B78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6D7F"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69D7CB3"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813A44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1E30A7" w14:textId="77777777" w:rsidR="002344F6" w:rsidRPr="00F95FBD" w:rsidRDefault="002344F6" w:rsidP="002344F6">
            <w:pPr>
              <w:pStyle w:val="Tabulka"/>
            </w:pPr>
            <w:r w:rsidRPr="00F95FBD">
              <w:t>Adresa</w:t>
            </w:r>
          </w:p>
        </w:tc>
        <w:tc>
          <w:tcPr>
            <w:tcW w:w="5812" w:type="dxa"/>
            <w:shd w:val="clear" w:color="auto" w:fill="auto"/>
          </w:tcPr>
          <w:p w14:paraId="4F3D272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339D30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92694D" w14:textId="77777777" w:rsidR="002344F6" w:rsidRPr="00F95FBD" w:rsidRDefault="002344F6" w:rsidP="002344F6">
            <w:pPr>
              <w:pStyle w:val="Tabulka"/>
            </w:pPr>
            <w:r w:rsidRPr="00F95FBD">
              <w:t>E-mail</w:t>
            </w:r>
          </w:p>
        </w:tc>
        <w:tc>
          <w:tcPr>
            <w:tcW w:w="5812" w:type="dxa"/>
            <w:shd w:val="clear" w:color="auto" w:fill="auto"/>
          </w:tcPr>
          <w:p w14:paraId="1FDE6E4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5A3DFE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611AE4" w14:textId="77777777" w:rsidR="002344F6" w:rsidRPr="00F95FBD" w:rsidRDefault="002344F6" w:rsidP="002344F6">
            <w:pPr>
              <w:pStyle w:val="Tabulka"/>
            </w:pPr>
            <w:r w:rsidRPr="00F95FBD">
              <w:t>Telefon</w:t>
            </w:r>
          </w:p>
        </w:tc>
        <w:tc>
          <w:tcPr>
            <w:tcW w:w="5812" w:type="dxa"/>
            <w:shd w:val="clear" w:color="auto" w:fill="auto"/>
          </w:tcPr>
          <w:p w14:paraId="44517FE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AD0D8AF" w14:textId="77777777" w:rsidR="002344F6" w:rsidRPr="00F95FBD" w:rsidRDefault="002344F6" w:rsidP="002344F6">
      <w:pPr>
        <w:pStyle w:val="Tabulka"/>
      </w:pPr>
    </w:p>
    <w:p w14:paraId="3915ADE2" w14:textId="77777777" w:rsidR="002344F6" w:rsidRPr="00F95FBD" w:rsidRDefault="002344F6" w:rsidP="002344F6">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4484BD6"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FBC77C5"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C4B6AAD"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17F54F8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92142D" w14:textId="77777777" w:rsidR="002344F6" w:rsidRPr="00F95FBD" w:rsidRDefault="002344F6" w:rsidP="002344F6">
            <w:pPr>
              <w:pStyle w:val="Tabulka"/>
            </w:pPr>
            <w:r w:rsidRPr="00F95FBD">
              <w:t>Adresa</w:t>
            </w:r>
          </w:p>
        </w:tc>
        <w:tc>
          <w:tcPr>
            <w:tcW w:w="5812" w:type="dxa"/>
            <w:shd w:val="clear" w:color="auto" w:fill="auto"/>
          </w:tcPr>
          <w:p w14:paraId="531CEE7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6C8A7E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F9CBE2" w14:textId="77777777" w:rsidR="002344F6" w:rsidRPr="00F95FBD" w:rsidRDefault="002344F6" w:rsidP="002344F6">
            <w:pPr>
              <w:pStyle w:val="Tabulka"/>
            </w:pPr>
            <w:r w:rsidRPr="00F95FBD">
              <w:t>E-mail</w:t>
            </w:r>
          </w:p>
        </w:tc>
        <w:tc>
          <w:tcPr>
            <w:tcW w:w="5812" w:type="dxa"/>
            <w:shd w:val="clear" w:color="auto" w:fill="auto"/>
          </w:tcPr>
          <w:p w14:paraId="620F7A0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631DE9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DED29D" w14:textId="77777777" w:rsidR="002344F6" w:rsidRPr="00F95FBD" w:rsidRDefault="002344F6" w:rsidP="002344F6">
            <w:pPr>
              <w:pStyle w:val="Tabulka"/>
            </w:pPr>
            <w:r w:rsidRPr="00F95FBD">
              <w:t>Telefon</w:t>
            </w:r>
          </w:p>
        </w:tc>
        <w:tc>
          <w:tcPr>
            <w:tcW w:w="5812" w:type="dxa"/>
            <w:shd w:val="clear" w:color="auto" w:fill="auto"/>
          </w:tcPr>
          <w:p w14:paraId="3142AE9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234C549" w14:textId="77777777" w:rsidR="002344F6" w:rsidRPr="00F95FBD" w:rsidRDefault="002344F6" w:rsidP="002344F6">
      <w:pPr>
        <w:pStyle w:val="Tabulka"/>
      </w:pPr>
    </w:p>
    <w:p w14:paraId="446B8845" w14:textId="77777777" w:rsidR="002344F6" w:rsidRPr="00F95FBD" w:rsidRDefault="002344F6" w:rsidP="002344F6">
      <w:pPr>
        <w:pStyle w:val="Tabulka"/>
      </w:pPr>
    </w:p>
    <w:p w14:paraId="6C578772" w14:textId="77777777" w:rsidR="002344F6" w:rsidRPr="00F95FBD" w:rsidRDefault="002344F6" w:rsidP="002344F6">
      <w:pPr>
        <w:pStyle w:val="Nadpistabulky"/>
        <w:rPr>
          <w:sz w:val="18"/>
          <w:szCs w:val="18"/>
        </w:rPr>
      </w:pPr>
      <w:r>
        <w:rPr>
          <w:sz w:val="18"/>
          <w:szCs w:val="18"/>
        </w:rPr>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4A1E58D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F40C15"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1808294"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12FBA7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42C0E5" w14:textId="77777777" w:rsidR="002344F6" w:rsidRPr="00F95FBD" w:rsidRDefault="002344F6" w:rsidP="002344F6">
            <w:pPr>
              <w:pStyle w:val="Tabulka"/>
            </w:pPr>
            <w:r w:rsidRPr="00F95FBD">
              <w:t>Adresa</w:t>
            </w:r>
          </w:p>
        </w:tc>
        <w:tc>
          <w:tcPr>
            <w:tcW w:w="5812" w:type="dxa"/>
            <w:shd w:val="clear" w:color="auto" w:fill="auto"/>
          </w:tcPr>
          <w:p w14:paraId="60EEB8A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2BD104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1207A1" w14:textId="77777777" w:rsidR="002344F6" w:rsidRPr="00F95FBD" w:rsidRDefault="002344F6" w:rsidP="002344F6">
            <w:pPr>
              <w:pStyle w:val="Tabulka"/>
            </w:pPr>
            <w:r w:rsidRPr="00F95FBD">
              <w:t>E-mail</w:t>
            </w:r>
          </w:p>
        </w:tc>
        <w:tc>
          <w:tcPr>
            <w:tcW w:w="5812" w:type="dxa"/>
            <w:shd w:val="clear" w:color="auto" w:fill="auto"/>
          </w:tcPr>
          <w:p w14:paraId="51BB8A7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AEB00B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25CA48" w14:textId="77777777" w:rsidR="002344F6" w:rsidRPr="00F95FBD" w:rsidRDefault="002344F6" w:rsidP="002344F6">
            <w:pPr>
              <w:pStyle w:val="Tabulka"/>
            </w:pPr>
            <w:r w:rsidRPr="00F95FBD">
              <w:t>Telefon</w:t>
            </w:r>
          </w:p>
        </w:tc>
        <w:tc>
          <w:tcPr>
            <w:tcW w:w="5812" w:type="dxa"/>
            <w:shd w:val="clear" w:color="auto" w:fill="auto"/>
          </w:tcPr>
          <w:p w14:paraId="26CE143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881C51" w14:textId="77777777" w:rsidR="002344F6" w:rsidRPr="00F95FBD" w:rsidRDefault="002344F6" w:rsidP="002344F6">
      <w:pPr>
        <w:pStyle w:val="Tabulka"/>
      </w:pPr>
    </w:p>
    <w:p w14:paraId="64B3181B" w14:textId="77777777" w:rsidR="002344F6" w:rsidRPr="00F95FBD" w:rsidRDefault="002344F6" w:rsidP="002344F6">
      <w:pPr>
        <w:pStyle w:val="Tabulka"/>
      </w:pPr>
    </w:p>
    <w:p w14:paraId="45B0A4FE" w14:textId="77777777" w:rsidR="002344F6" w:rsidRPr="00F95FBD" w:rsidRDefault="002344F6" w:rsidP="002344F6">
      <w:pPr>
        <w:pStyle w:val="Nadpistabulky"/>
        <w:rPr>
          <w:sz w:val="18"/>
          <w:szCs w:val="18"/>
        </w:rPr>
      </w:pPr>
      <w:r>
        <w:rPr>
          <w:sz w:val="18"/>
          <w:szCs w:val="18"/>
        </w:rPr>
        <w:t>G</w:t>
      </w:r>
      <w:r w:rsidRPr="00EC707C">
        <w:rPr>
          <w:sz w:val="18"/>
          <w:szCs w:val="18"/>
        </w:rPr>
        <w:t>eotechnik</w:t>
      </w:r>
      <w:r>
        <w:rPr>
          <w:sz w:val="18"/>
          <w:szCs w:val="18"/>
        </w:rPr>
        <w:t xml:space="preserve">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28D2B3B7"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B66E4E"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05B26B80"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758DC9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453F62" w14:textId="77777777" w:rsidR="002344F6" w:rsidRPr="00F95FBD" w:rsidRDefault="002344F6" w:rsidP="002344F6">
            <w:pPr>
              <w:pStyle w:val="Tabulka"/>
            </w:pPr>
            <w:r w:rsidRPr="00F95FBD">
              <w:t>Adresa</w:t>
            </w:r>
          </w:p>
        </w:tc>
        <w:tc>
          <w:tcPr>
            <w:tcW w:w="5812" w:type="dxa"/>
            <w:shd w:val="clear" w:color="auto" w:fill="auto"/>
          </w:tcPr>
          <w:p w14:paraId="199D6C8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5BC255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13887D" w14:textId="77777777" w:rsidR="002344F6" w:rsidRPr="00F95FBD" w:rsidRDefault="002344F6" w:rsidP="002344F6">
            <w:pPr>
              <w:pStyle w:val="Tabulka"/>
            </w:pPr>
            <w:r w:rsidRPr="00F95FBD">
              <w:t>E-mail</w:t>
            </w:r>
          </w:p>
        </w:tc>
        <w:tc>
          <w:tcPr>
            <w:tcW w:w="5812" w:type="dxa"/>
            <w:shd w:val="clear" w:color="auto" w:fill="auto"/>
          </w:tcPr>
          <w:p w14:paraId="0367F20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4E09E9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F09886" w14:textId="77777777" w:rsidR="002344F6" w:rsidRPr="00F95FBD" w:rsidRDefault="002344F6" w:rsidP="002344F6">
            <w:pPr>
              <w:pStyle w:val="Tabulka"/>
            </w:pPr>
            <w:r w:rsidRPr="00F95FBD">
              <w:t>Telefon</w:t>
            </w:r>
          </w:p>
        </w:tc>
        <w:tc>
          <w:tcPr>
            <w:tcW w:w="5812" w:type="dxa"/>
            <w:shd w:val="clear" w:color="auto" w:fill="auto"/>
          </w:tcPr>
          <w:p w14:paraId="72182F6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6E053F" w14:textId="42BA755C" w:rsidR="00FB3F79" w:rsidRPr="00F95FBD" w:rsidRDefault="00FB3F79" w:rsidP="00FB3F79">
      <w:pPr>
        <w:pStyle w:val="Nadpistabulky"/>
        <w:rPr>
          <w:sz w:val="18"/>
          <w:szCs w:val="18"/>
        </w:rPr>
      </w:pPr>
      <w:r>
        <w:rPr>
          <w:sz w:val="18"/>
          <w:szCs w:val="18"/>
        </w:rPr>
        <w:t>S</w:t>
      </w:r>
      <w:r w:rsidRPr="00FB3F79">
        <w:rPr>
          <w:sz w:val="18"/>
          <w:szCs w:val="18"/>
        </w:rPr>
        <w:t>pecialista na inženýrskou činnost</w:t>
      </w:r>
    </w:p>
    <w:tbl>
      <w:tblPr>
        <w:tblStyle w:val="Tabulka10"/>
        <w:tblW w:w="8868" w:type="dxa"/>
        <w:tblLook w:val="04A0" w:firstRow="1" w:lastRow="0" w:firstColumn="1" w:lastColumn="0" w:noHBand="0" w:noVBand="1"/>
      </w:tblPr>
      <w:tblGrid>
        <w:gridCol w:w="3056"/>
        <w:gridCol w:w="5812"/>
      </w:tblGrid>
      <w:tr w:rsidR="00FB3F79" w:rsidRPr="00F95FBD" w14:paraId="1099F68E" w14:textId="77777777" w:rsidTr="005024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CC15CF" w14:textId="77777777" w:rsidR="00FB3F79" w:rsidRPr="00F95FBD" w:rsidRDefault="00FB3F79" w:rsidP="00502496">
            <w:pPr>
              <w:pStyle w:val="Tabulka"/>
              <w:rPr>
                <w:rStyle w:val="Nadpisvtabulce"/>
              </w:rPr>
            </w:pPr>
            <w:r w:rsidRPr="00F95FBD">
              <w:rPr>
                <w:rStyle w:val="Nadpisvtabulce"/>
              </w:rPr>
              <w:t>Jméno a příjmení</w:t>
            </w:r>
          </w:p>
        </w:tc>
        <w:tc>
          <w:tcPr>
            <w:tcW w:w="5812" w:type="dxa"/>
            <w:shd w:val="clear" w:color="auto" w:fill="auto"/>
          </w:tcPr>
          <w:p w14:paraId="506D6A75" w14:textId="77777777" w:rsidR="00FB3F79" w:rsidRPr="00F95FBD" w:rsidRDefault="00FB3F79" w:rsidP="0050249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B3F79" w:rsidRPr="00F95FBD" w14:paraId="598B9297" w14:textId="77777777" w:rsidTr="0050249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945636" w14:textId="77777777" w:rsidR="00FB3F79" w:rsidRPr="00F95FBD" w:rsidRDefault="00FB3F79" w:rsidP="00502496">
            <w:pPr>
              <w:pStyle w:val="Tabulka"/>
            </w:pPr>
            <w:r w:rsidRPr="00F95FBD">
              <w:t>Adresa</w:t>
            </w:r>
          </w:p>
        </w:tc>
        <w:tc>
          <w:tcPr>
            <w:tcW w:w="5812" w:type="dxa"/>
            <w:shd w:val="clear" w:color="auto" w:fill="auto"/>
          </w:tcPr>
          <w:p w14:paraId="3EBC5166" w14:textId="77777777" w:rsidR="00FB3F79" w:rsidRPr="00F95FBD" w:rsidRDefault="00FB3F79" w:rsidP="0050249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B3F79" w:rsidRPr="00F95FBD" w14:paraId="6ACC3A5F" w14:textId="77777777" w:rsidTr="0050249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839135" w14:textId="77777777" w:rsidR="00FB3F79" w:rsidRPr="00F95FBD" w:rsidRDefault="00FB3F79" w:rsidP="00502496">
            <w:pPr>
              <w:pStyle w:val="Tabulka"/>
            </w:pPr>
            <w:r w:rsidRPr="00F95FBD">
              <w:t>E-mail</w:t>
            </w:r>
          </w:p>
        </w:tc>
        <w:tc>
          <w:tcPr>
            <w:tcW w:w="5812" w:type="dxa"/>
            <w:shd w:val="clear" w:color="auto" w:fill="auto"/>
          </w:tcPr>
          <w:p w14:paraId="04667CBE" w14:textId="77777777" w:rsidR="00FB3F79" w:rsidRPr="00F95FBD" w:rsidRDefault="00FB3F79" w:rsidP="0050249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B3F79" w:rsidRPr="00F95FBD" w14:paraId="5C450B0A" w14:textId="77777777" w:rsidTr="0050249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E834F1" w14:textId="77777777" w:rsidR="00FB3F79" w:rsidRPr="00F95FBD" w:rsidRDefault="00FB3F79" w:rsidP="00502496">
            <w:pPr>
              <w:pStyle w:val="Tabulka"/>
            </w:pPr>
            <w:r w:rsidRPr="00F95FBD">
              <w:t>Telefon</w:t>
            </w:r>
          </w:p>
        </w:tc>
        <w:tc>
          <w:tcPr>
            <w:tcW w:w="5812" w:type="dxa"/>
            <w:shd w:val="clear" w:color="auto" w:fill="auto"/>
          </w:tcPr>
          <w:p w14:paraId="6243C0B7" w14:textId="77777777" w:rsidR="00FB3F79" w:rsidRPr="00F95FBD" w:rsidRDefault="00FB3F79" w:rsidP="0050249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DB6B70" w14:textId="1E689682" w:rsidR="00FB3F79" w:rsidRDefault="00FB3F79" w:rsidP="002344F6">
      <w:pPr>
        <w:pStyle w:val="Textbezodsazen"/>
      </w:pPr>
    </w:p>
    <w:p w14:paraId="534F6FC1" w14:textId="6B10FD15" w:rsidR="00FB3F79" w:rsidRPr="00D30984" w:rsidRDefault="00FB3F79" w:rsidP="00FB3F79">
      <w:pPr>
        <w:pStyle w:val="Odstavec1-1a"/>
        <w:numPr>
          <w:ilvl w:val="0"/>
          <w:numId w:val="0"/>
        </w:numPr>
        <w:spacing w:after="120"/>
        <w:rPr>
          <w:b/>
        </w:rPr>
      </w:pPr>
      <w:r>
        <w:rPr>
          <w:b/>
        </w:rPr>
        <w:t>K</w:t>
      </w:r>
      <w:r w:rsidRPr="00FB3F79">
        <w:rPr>
          <w:b/>
        </w:rPr>
        <w:t>oordinátor BOZP</w:t>
      </w:r>
    </w:p>
    <w:tbl>
      <w:tblPr>
        <w:tblStyle w:val="Tabulka10"/>
        <w:tblW w:w="8868" w:type="dxa"/>
        <w:tblLook w:val="04A0" w:firstRow="1" w:lastRow="0" w:firstColumn="1" w:lastColumn="0" w:noHBand="0" w:noVBand="1"/>
      </w:tblPr>
      <w:tblGrid>
        <w:gridCol w:w="3056"/>
        <w:gridCol w:w="5812"/>
      </w:tblGrid>
      <w:tr w:rsidR="00FB3F79" w:rsidRPr="00F95FBD" w14:paraId="6F99D1F9" w14:textId="77777777" w:rsidTr="005024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CEA1BD" w14:textId="77777777" w:rsidR="00FB3F79" w:rsidRPr="00F95FBD" w:rsidRDefault="00FB3F79" w:rsidP="00502496">
            <w:pPr>
              <w:pStyle w:val="Tabulka"/>
              <w:rPr>
                <w:rStyle w:val="Nadpisvtabulce"/>
              </w:rPr>
            </w:pPr>
            <w:r w:rsidRPr="00F95FBD">
              <w:rPr>
                <w:rStyle w:val="Nadpisvtabulce"/>
              </w:rPr>
              <w:t>Jméno a příjmení</w:t>
            </w:r>
          </w:p>
        </w:tc>
        <w:tc>
          <w:tcPr>
            <w:tcW w:w="5812" w:type="dxa"/>
            <w:shd w:val="clear" w:color="auto" w:fill="auto"/>
          </w:tcPr>
          <w:p w14:paraId="031FA216" w14:textId="77777777" w:rsidR="00FB3F79" w:rsidRPr="00F95FBD" w:rsidRDefault="00FB3F79" w:rsidP="0050249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B3F79" w:rsidRPr="00F95FBD" w14:paraId="4DA23EE9" w14:textId="77777777" w:rsidTr="0050249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192F32" w14:textId="77777777" w:rsidR="00FB3F79" w:rsidRPr="00F95FBD" w:rsidRDefault="00FB3F79" w:rsidP="00502496">
            <w:pPr>
              <w:pStyle w:val="Tabulka"/>
            </w:pPr>
            <w:r w:rsidRPr="00F95FBD">
              <w:t>Adresa</w:t>
            </w:r>
          </w:p>
        </w:tc>
        <w:tc>
          <w:tcPr>
            <w:tcW w:w="5812" w:type="dxa"/>
            <w:shd w:val="clear" w:color="auto" w:fill="auto"/>
          </w:tcPr>
          <w:p w14:paraId="10349E1C" w14:textId="77777777" w:rsidR="00FB3F79" w:rsidRPr="00F95FBD" w:rsidRDefault="00FB3F79" w:rsidP="0050249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B3F79" w:rsidRPr="00F95FBD" w14:paraId="16972360" w14:textId="77777777" w:rsidTr="0050249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5446F6" w14:textId="77777777" w:rsidR="00FB3F79" w:rsidRPr="00F95FBD" w:rsidRDefault="00FB3F79" w:rsidP="00502496">
            <w:pPr>
              <w:pStyle w:val="Tabulka"/>
            </w:pPr>
            <w:r w:rsidRPr="00F95FBD">
              <w:t>E-mail</w:t>
            </w:r>
          </w:p>
        </w:tc>
        <w:tc>
          <w:tcPr>
            <w:tcW w:w="5812" w:type="dxa"/>
            <w:shd w:val="clear" w:color="auto" w:fill="auto"/>
          </w:tcPr>
          <w:p w14:paraId="10332ECD" w14:textId="77777777" w:rsidR="00FB3F79" w:rsidRPr="00F95FBD" w:rsidRDefault="00FB3F79" w:rsidP="0050249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B3F79" w:rsidRPr="00F95FBD" w14:paraId="7799B132" w14:textId="77777777" w:rsidTr="0050249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34D67E" w14:textId="77777777" w:rsidR="00FB3F79" w:rsidRPr="00F95FBD" w:rsidRDefault="00FB3F79" w:rsidP="00502496">
            <w:pPr>
              <w:pStyle w:val="Tabulka"/>
            </w:pPr>
            <w:r w:rsidRPr="00F95FBD">
              <w:t>Telefon</w:t>
            </w:r>
          </w:p>
        </w:tc>
        <w:tc>
          <w:tcPr>
            <w:tcW w:w="5812" w:type="dxa"/>
            <w:shd w:val="clear" w:color="auto" w:fill="auto"/>
          </w:tcPr>
          <w:p w14:paraId="69157796" w14:textId="77777777" w:rsidR="00FB3F79" w:rsidRPr="00F95FBD" w:rsidRDefault="00FB3F79" w:rsidP="0050249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62BD7D" w14:textId="77777777" w:rsidR="00FB3F79" w:rsidRDefault="00FB3F79" w:rsidP="002344F6">
      <w:pPr>
        <w:pStyle w:val="Textbezodsazen"/>
      </w:pPr>
    </w:p>
    <w:p w14:paraId="366BA068" w14:textId="77777777" w:rsidR="00FB3F79" w:rsidRPr="00D30984" w:rsidRDefault="00FB3F79" w:rsidP="00FB3F79">
      <w:pPr>
        <w:pStyle w:val="Odstavec1-1a"/>
        <w:numPr>
          <w:ilvl w:val="0"/>
          <w:numId w:val="0"/>
        </w:numPr>
        <w:spacing w:after="120"/>
        <w:rPr>
          <w:b/>
        </w:rPr>
      </w:pPr>
      <w:r>
        <w:rPr>
          <w:b/>
        </w:rPr>
        <w:t>S</w:t>
      </w:r>
      <w:r w:rsidRPr="00D30984">
        <w:rPr>
          <w:b/>
        </w:rPr>
        <w:t xml:space="preserve">pecialista na hodnocení ekonomické efektivnosti </w:t>
      </w:r>
    </w:p>
    <w:tbl>
      <w:tblPr>
        <w:tblStyle w:val="Tabulka10"/>
        <w:tblW w:w="8868" w:type="dxa"/>
        <w:tblLook w:val="04A0" w:firstRow="1" w:lastRow="0" w:firstColumn="1" w:lastColumn="0" w:noHBand="0" w:noVBand="1"/>
      </w:tblPr>
      <w:tblGrid>
        <w:gridCol w:w="3056"/>
        <w:gridCol w:w="5812"/>
      </w:tblGrid>
      <w:tr w:rsidR="00FB3F79" w:rsidRPr="00F95FBD" w14:paraId="608D34F7" w14:textId="77777777" w:rsidTr="005024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F574B8" w14:textId="77777777" w:rsidR="00FB3F79" w:rsidRPr="00F95FBD" w:rsidRDefault="00FB3F79" w:rsidP="00502496">
            <w:pPr>
              <w:pStyle w:val="Tabulka"/>
              <w:rPr>
                <w:rStyle w:val="Nadpisvtabulce"/>
              </w:rPr>
            </w:pPr>
            <w:r w:rsidRPr="00F95FBD">
              <w:rPr>
                <w:rStyle w:val="Nadpisvtabulce"/>
              </w:rPr>
              <w:t>Jméno a příjmení</w:t>
            </w:r>
          </w:p>
        </w:tc>
        <w:tc>
          <w:tcPr>
            <w:tcW w:w="5812" w:type="dxa"/>
            <w:shd w:val="clear" w:color="auto" w:fill="auto"/>
          </w:tcPr>
          <w:p w14:paraId="388BA6DD" w14:textId="77777777" w:rsidR="00FB3F79" w:rsidRPr="00F95FBD" w:rsidRDefault="00FB3F79" w:rsidP="0050249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B3F79" w:rsidRPr="00F95FBD" w14:paraId="70D4DBCA" w14:textId="77777777" w:rsidTr="0050249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35C8EA" w14:textId="77777777" w:rsidR="00FB3F79" w:rsidRPr="00F95FBD" w:rsidRDefault="00FB3F79" w:rsidP="00502496">
            <w:pPr>
              <w:pStyle w:val="Tabulka"/>
            </w:pPr>
            <w:r w:rsidRPr="00F95FBD">
              <w:t>Adresa</w:t>
            </w:r>
          </w:p>
        </w:tc>
        <w:tc>
          <w:tcPr>
            <w:tcW w:w="5812" w:type="dxa"/>
            <w:shd w:val="clear" w:color="auto" w:fill="auto"/>
          </w:tcPr>
          <w:p w14:paraId="3E69830A" w14:textId="77777777" w:rsidR="00FB3F79" w:rsidRPr="00F95FBD" w:rsidRDefault="00FB3F79" w:rsidP="0050249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B3F79" w:rsidRPr="00F95FBD" w14:paraId="37AEBDBE" w14:textId="77777777" w:rsidTr="0050249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00C753" w14:textId="77777777" w:rsidR="00FB3F79" w:rsidRPr="00F95FBD" w:rsidRDefault="00FB3F79" w:rsidP="00502496">
            <w:pPr>
              <w:pStyle w:val="Tabulka"/>
            </w:pPr>
            <w:r w:rsidRPr="00F95FBD">
              <w:t>E-mail</w:t>
            </w:r>
          </w:p>
        </w:tc>
        <w:tc>
          <w:tcPr>
            <w:tcW w:w="5812" w:type="dxa"/>
            <w:shd w:val="clear" w:color="auto" w:fill="auto"/>
          </w:tcPr>
          <w:p w14:paraId="05EB8735" w14:textId="77777777" w:rsidR="00FB3F79" w:rsidRPr="00F95FBD" w:rsidRDefault="00FB3F79" w:rsidP="0050249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B3F79" w:rsidRPr="00F95FBD" w14:paraId="69C0582B" w14:textId="77777777" w:rsidTr="0050249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B1F26C" w14:textId="77777777" w:rsidR="00FB3F79" w:rsidRPr="00F95FBD" w:rsidRDefault="00FB3F79" w:rsidP="00502496">
            <w:pPr>
              <w:pStyle w:val="Tabulka"/>
            </w:pPr>
            <w:r w:rsidRPr="00F95FBD">
              <w:t>Telefon</w:t>
            </w:r>
          </w:p>
        </w:tc>
        <w:tc>
          <w:tcPr>
            <w:tcW w:w="5812" w:type="dxa"/>
            <w:shd w:val="clear" w:color="auto" w:fill="auto"/>
          </w:tcPr>
          <w:p w14:paraId="56ADEF40" w14:textId="77777777" w:rsidR="00FB3F79" w:rsidRPr="00F95FBD" w:rsidRDefault="00FB3F79" w:rsidP="0050249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1BAD81" w14:textId="77777777" w:rsidR="00FB3F79" w:rsidRDefault="00FB3F79" w:rsidP="002344F6">
      <w:pPr>
        <w:pStyle w:val="Textbezodsazen"/>
      </w:pPr>
    </w:p>
    <w:p w14:paraId="72D90C32" w14:textId="0E0D810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0BB5CB16" w14:textId="77777777" w:rsidR="002344F6" w:rsidRDefault="002344F6" w:rsidP="002344F6">
      <w:pPr>
        <w:pStyle w:val="Textbezodsazen"/>
      </w:pPr>
    </w:p>
    <w:p w14:paraId="583CB447"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2BDCE4DB" w14:textId="77777777" w:rsidR="002344F6" w:rsidRDefault="002344F6" w:rsidP="002344F6">
      <w:pPr>
        <w:pStyle w:val="Textbezodsazen"/>
      </w:pPr>
    </w:p>
    <w:p w14:paraId="54446FF6" w14:textId="77777777" w:rsidR="002344F6" w:rsidRDefault="002344F6" w:rsidP="002344F6">
      <w:pPr>
        <w:pStyle w:val="Textbezodsazen"/>
      </w:pPr>
    </w:p>
    <w:p w14:paraId="6088185E" w14:textId="77777777" w:rsidR="002344F6" w:rsidRDefault="002344F6" w:rsidP="002344F6">
      <w:pPr>
        <w:pStyle w:val="Tabulka"/>
      </w:pPr>
    </w:p>
    <w:p w14:paraId="601BAC7B" w14:textId="77777777" w:rsidR="00740EE9" w:rsidRDefault="00740EE9" w:rsidP="00740EE9">
      <w:pPr>
        <w:pStyle w:val="Textbezodsazen"/>
      </w:pPr>
    </w:p>
    <w:p w14:paraId="20B4DED3" w14:textId="77777777" w:rsidR="00740EE9" w:rsidRDefault="00740EE9" w:rsidP="00740EE9">
      <w:pPr>
        <w:pStyle w:val="Textbezodsazen"/>
      </w:pPr>
    </w:p>
    <w:p w14:paraId="55D50CF5" w14:textId="77777777" w:rsidR="00740EE9" w:rsidRDefault="00740EE9" w:rsidP="00F762A8">
      <w:pPr>
        <w:pStyle w:val="Nadpisbezsl1-1"/>
        <w:sectPr w:rsidR="00740EE9" w:rsidSect="00AB4F25">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14:paraId="695EF7B5" w14:textId="77777777" w:rsidR="00872362" w:rsidRDefault="00872362" w:rsidP="00872362">
      <w:pPr>
        <w:pStyle w:val="Nadpisbezsl1-1"/>
      </w:pPr>
      <w:r w:rsidRPr="004436EE">
        <w:lastRenderedPageBreak/>
        <w:t>Příloha</w:t>
      </w:r>
      <w:r>
        <w:t xml:space="preserve"> č. 7</w:t>
      </w:r>
    </w:p>
    <w:p w14:paraId="7B51B963" w14:textId="77777777" w:rsidR="00872362" w:rsidRDefault="00872362" w:rsidP="00872362">
      <w:pPr>
        <w:pStyle w:val="Nadpisbezsl1-2"/>
      </w:pPr>
      <w:r>
        <w:t>Seznam požadovaných pojištění</w:t>
      </w:r>
    </w:p>
    <w:p w14:paraId="0941F49E"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4252095F"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615"/>
        <w:gridCol w:w="4227"/>
      </w:tblGrid>
      <w:tr w:rsidR="00872362" w:rsidRPr="004436EE" w14:paraId="00192025"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603E4F49" w14:textId="77777777" w:rsidR="00872362" w:rsidRPr="004436EE" w:rsidRDefault="00872362" w:rsidP="000509D4">
            <w:pPr>
              <w:pStyle w:val="Textbezodsazen"/>
              <w:rPr>
                <w:rStyle w:val="Tun"/>
              </w:rPr>
            </w:pPr>
            <w:r w:rsidRPr="004436EE">
              <w:rPr>
                <w:rStyle w:val="Tun"/>
              </w:rPr>
              <w:t>DRUH POJIŠTĚNÍ</w:t>
            </w:r>
          </w:p>
        </w:tc>
        <w:tc>
          <w:tcPr>
            <w:tcW w:w="4227" w:type="dxa"/>
          </w:tcPr>
          <w:p w14:paraId="51749230"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03E363A2"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5EF2E3B6"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2716A6C5" w14:textId="77777777" w:rsidR="00872362" w:rsidRDefault="00872362" w:rsidP="000509D4">
            <w:pPr>
              <w:pStyle w:val="Textbezodsazen"/>
              <w:cnfStyle w:val="000000000000" w:firstRow="0" w:lastRow="0" w:firstColumn="0" w:lastColumn="0" w:oddVBand="0" w:evenVBand="0" w:oddHBand="0" w:evenHBand="0" w:firstRowFirstColumn="0" w:firstRowLastColumn="0" w:lastRowFirstColumn="0" w:lastRowLastColumn="0"/>
            </w:pPr>
            <w:r w:rsidRPr="004436EE">
              <w:t>"[</w:t>
            </w:r>
            <w:r w:rsidRPr="004436EE">
              <w:rPr>
                <w:highlight w:val="green"/>
              </w:rPr>
              <w:t>VLOŽÍ OBJEDNATEL</w:t>
            </w:r>
            <w:r w:rsidRPr="004436EE">
              <w:t xml:space="preserve">]" </w:t>
            </w:r>
          </w:p>
          <w:p w14:paraId="2B089907" w14:textId="77777777" w:rsidR="00872362" w:rsidRPr="00872362" w:rsidRDefault="0087236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rsidRPr="00872362">
              <w:rPr>
                <w:i/>
                <w:color w:val="00B050"/>
              </w:rPr>
              <w:t>Pojistn</w:t>
            </w:r>
            <w:r>
              <w:rPr>
                <w:i/>
                <w:color w:val="00B050"/>
              </w:rPr>
              <w:t>é plnění by mělo korespondovat s </w:t>
            </w:r>
            <w:r w:rsidRPr="00872362">
              <w:rPr>
                <w:i/>
                <w:color w:val="00B050"/>
              </w:rPr>
              <w:t>předpokládanou výší ceny Díla dle odst.3.3. Smlouvy.</w:t>
            </w:r>
          </w:p>
        </w:tc>
      </w:tr>
    </w:tbl>
    <w:p w14:paraId="4571F945" w14:textId="77777777" w:rsidR="00872362" w:rsidRDefault="00872362" w:rsidP="00872362">
      <w:pPr>
        <w:pStyle w:val="Textbezodsazen"/>
      </w:pPr>
    </w:p>
    <w:p w14:paraId="4074A77B" w14:textId="77777777" w:rsidR="00670D9A" w:rsidRDefault="00670D9A" w:rsidP="00872362">
      <w:pPr>
        <w:pStyle w:val="Textbezodsazen"/>
      </w:pPr>
    </w:p>
    <w:p w14:paraId="5649E43C" w14:textId="77777777" w:rsidR="00670D9A" w:rsidRDefault="00670D9A" w:rsidP="00872362">
      <w:pPr>
        <w:pStyle w:val="Textbezodsazen"/>
      </w:pPr>
    </w:p>
    <w:p w14:paraId="6BC5C7BB" w14:textId="77777777" w:rsidR="00670D9A" w:rsidRDefault="00670D9A" w:rsidP="00872362">
      <w:pPr>
        <w:pStyle w:val="Textbezodsazen"/>
      </w:pPr>
    </w:p>
    <w:p w14:paraId="1D8C4D64" w14:textId="77777777" w:rsidR="00872362" w:rsidRDefault="00872362" w:rsidP="00872362">
      <w:pPr>
        <w:pStyle w:val="Textbezodsazen"/>
      </w:pPr>
    </w:p>
    <w:p w14:paraId="2A81C3EE" w14:textId="77777777" w:rsidR="00872362" w:rsidRPr="00872362" w:rsidRDefault="00872362" w:rsidP="00872362">
      <w:pPr>
        <w:pStyle w:val="Textbezodsazen"/>
        <w:rPr>
          <w:rStyle w:val="Tun"/>
          <w:b w:val="0"/>
        </w:rPr>
      </w:pPr>
    </w:p>
    <w:p w14:paraId="4F4649B1" w14:textId="77777777" w:rsidR="00872362" w:rsidRDefault="00872362" w:rsidP="00F762A8">
      <w:pPr>
        <w:pStyle w:val="Nadpisbezsl1-1"/>
        <w:sectPr w:rsidR="00872362" w:rsidSect="00AB4F25">
          <w:headerReference w:type="even" r:id="rId37"/>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pPr>
    </w:p>
    <w:p w14:paraId="5685E909" w14:textId="77777777" w:rsidR="00872362" w:rsidRDefault="00872362" w:rsidP="00872362">
      <w:pPr>
        <w:pStyle w:val="Nadpisbezsl1-1"/>
      </w:pPr>
      <w:r>
        <w:lastRenderedPageBreak/>
        <w:t>Příloha č. 8</w:t>
      </w:r>
    </w:p>
    <w:p w14:paraId="6A49E106" w14:textId="77777777" w:rsidR="00872362" w:rsidRDefault="00872362" w:rsidP="00872362">
      <w:pPr>
        <w:pStyle w:val="Nadpisbezsl1-2"/>
      </w:pPr>
      <w:r>
        <w:t>Seznam poddodavatelů</w:t>
      </w:r>
    </w:p>
    <w:p w14:paraId="2F4A8C75"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49F8ED8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FB1FD9" w14:textId="77777777" w:rsidR="00872362" w:rsidRPr="00F95FBD" w:rsidRDefault="00872362" w:rsidP="000509D4">
            <w:pPr>
              <w:pStyle w:val="Tabulka"/>
              <w:jc w:val="left"/>
              <w:rPr>
                <w:rStyle w:val="Nadpisvtabulce"/>
              </w:rPr>
            </w:pPr>
            <w:r w:rsidRPr="00F95FBD">
              <w:rPr>
                <w:rStyle w:val="Nadpisvtabulce"/>
              </w:rPr>
              <w:t>Identifikace poddodavatele</w:t>
            </w:r>
          </w:p>
          <w:p w14:paraId="12019C48"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62D51E77"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24FEB0CC"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59D1355C"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5028D006"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DBE1FF9" w14:textId="77777777" w:rsidR="00872362" w:rsidRPr="00F95FBD" w:rsidRDefault="00872362" w:rsidP="000509D4">
            <w:pPr>
              <w:pStyle w:val="Tabulka"/>
            </w:pPr>
            <w:r w:rsidRPr="00F95FBD">
              <w:rPr>
                <w:highlight w:val="yellow"/>
              </w:rPr>
              <w:t>[VLOŽÍ ZHOTOVITEL]</w:t>
            </w:r>
          </w:p>
        </w:tc>
        <w:tc>
          <w:tcPr>
            <w:tcW w:w="3129" w:type="dxa"/>
          </w:tcPr>
          <w:p w14:paraId="31DD86E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A8DE22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01DB6C6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8C14D52" w14:textId="77777777" w:rsidR="00872362" w:rsidRPr="00F95FBD" w:rsidRDefault="00872362" w:rsidP="000509D4">
            <w:pPr>
              <w:pStyle w:val="Tabulka"/>
            </w:pPr>
            <w:r w:rsidRPr="00F95FBD">
              <w:rPr>
                <w:highlight w:val="yellow"/>
              </w:rPr>
              <w:t>[VLOŽÍ ZHOTOVITEL]</w:t>
            </w:r>
          </w:p>
        </w:tc>
        <w:tc>
          <w:tcPr>
            <w:tcW w:w="3129" w:type="dxa"/>
          </w:tcPr>
          <w:p w14:paraId="3AC0262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8842DB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E3B6FE2"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9DA5C7F" w14:textId="77777777" w:rsidR="00872362" w:rsidRPr="00F95FBD" w:rsidRDefault="00872362" w:rsidP="000509D4">
            <w:pPr>
              <w:pStyle w:val="Tabulka"/>
            </w:pPr>
            <w:r w:rsidRPr="00F95FBD">
              <w:rPr>
                <w:highlight w:val="yellow"/>
              </w:rPr>
              <w:t>[VLOŽÍ ZHOTOVITEL]</w:t>
            </w:r>
          </w:p>
        </w:tc>
        <w:tc>
          <w:tcPr>
            <w:tcW w:w="3129" w:type="dxa"/>
          </w:tcPr>
          <w:p w14:paraId="291B4D0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765FA2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C4F3FEE"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93FFB49" w14:textId="77777777" w:rsidR="00872362" w:rsidRPr="00F95FBD" w:rsidRDefault="00872362" w:rsidP="000509D4">
            <w:pPr>
              <w:pStyle w:val="Tabulka"/>
            </w:pPr>
            <w:r w:rsidRPr="00F95FBD">
              <w:rPr>
                <w:highlight w:val="yellow"/>
              </w:rPr>
              <w:t>[VLOŽÍ ZHOTOVITEL]</w:t>
            </w:r>
          </w:p>
        </w:tc>
        <w:tc>
          <w:tcPr>
            <w:tcW w:w="3129" w:type="dxa"/>
          </w:tcPr>
          <w:p w14:paraId="7697CC4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839DF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9482532"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7546054" w14:textId="77777777" w:rsidR="00872362" w:rsidRPr="00F95FBD" w:rsidRDefault="00872362" w:rsidP="000509D4">
            <w:pPr>
              <w:pStyle w:val="Tabulka"/>
            </w:pPr>
            <w:r w:rsidRPr="00F95FBD">
              <w:rPr>
                <w:highlight w:val="yellow"/>
              </w:rPr>
              <w:t>[VLOŽÍ ZHOTOVITEL]</w:t>
            </w:r>
          </w:p>
        </w:tc>
        <w:tc>
          <w:tcPr>
            <w:tcW w:w="3129" w:type="dxa"/>
          </w:tcPr>
          <w:p w14:paraId="7B0072A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B3C099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592B226"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FC7AC01" w14:textId="77777777" w:rsidR="00872362" w:rsidRPr="00F95FBD" w:rsidRDefault="00872362" w:rsidP="000509D4">
            <w:pPr>
              <w:pStyle w:val="Tabulka"/>
            </w:pPr>
            <w:r w:rsidRPr="00F95FBD">
              <w:rPr>
                <w:highlight w:val="yellow"/>
              </w:rPr>
              <w:t>[VLOŽÍ ZHOTOVITEL]</w:t>
            </w:r>
          </w:p>
        </w:tc>
        <w:tc>
          <w:tcPr>
            <w:tcW w:w="3129" w:type="dxa"/>
          </w:tcPr>
          <w:p w14:paraId="3A1E8F1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16407F9"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D28903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7C93BB6" w14:textId="77777777" w:rsidR="00872362" w:rsidRPr="00F95FBD" w:rsidRDefault="00872362" w:rsidP="000509D4">
            <w:pPr>
              <w:pStyle w:val="Tabulka"/>
            </w:pPr>
            <w:r w:rsidRPr="00F95FBD">
              <w:rPr>
                <w:highlight w:val="yellow"/>
              </w:rPr>
              <w:t>[VLOŽÍ ZHOTOVITEL]</w:t>
            </w:r>
          </w:p>
        </w:tc>
        <w:tc>
          <w:tcPr>
            <w:tcW w:w="3129" w:type="dxa"/>
          </w:tcPr>
          <w:p w14:paraId="5E04A22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2CCFD9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7C185E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832A25E" w14:textId="77777777" w:rsidR="00872362" w:rsidRPr="00F95FBD" w:rsidRDefault="00872362" w:rsidP="000509D4">
            <w:pPr>
              <w:pStyle w:val="Tabulka"/>
            </w:pPr>
            <w:r w:rsidRPr="00F95FBD">
              <w:rPr>
                <w:highlight w:val="yellow"/>
              </w:rPr>
              <w:t>[VLOŽÍ ZHOTOVITEL]</w:t>
            </w:r>
          </w:p>
        </w:tc>
        <w:tc>
          <w:tcPr>
            <w:tcW w:w="3129" w:type="dxa"/>
          </w:tcPr>
          <w:p w14:paraId="298BD60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49F8BC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67EEA7F2"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463B4656" w14:textId="77777777" w:rsidR="00872362" w:rsidRPr="004436EE" w:rsidRDefault="00872362" w:rsidP="000509D4">
            <w:pPr>
              <w:pStyle w:val="Tabulka"/>
              <w:jc w:val="right"/>
              <w:rPr>
                <w:rStyle w:val="Tun"/>
              </w:rPr>
            </w:pPr>
            <w:r w:rsidRPr="004436EE">
              <w:rPr>
                <w:rStyle w:val="Tun"/>
              </w:rPr>
              <w:t>CELKEM %</w:t>
            </w:r>
          </w:p>
        </w:tc>
        <w:tc>
          <w:tcPr>
            <w:tcW w:w="2957" w:type="dxa"/>
          </w:tcPr>
          <w:p w14:paraId="6B063365"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49ADCB4D" w14:textId="77777777" w:rsidR="00872362" w:rsidRPr="00F95FBD" w:rsidRDefault="00872362" w:rsidP="00670D9A">
      <w:pPr>
        <w:pStyle w:val="Textbezodsazen"/>
      </w:pPr>
    </w:p>
    <w:p w14:paraId="2B5D2164" w14:textId="77777777" w:rsidR="00670D9A" w:rsidRDefault="00670D9A" w:rsidP="00670D9A">
      <w:pPr>
        <w:pStyle w:val="Textbezodsazen"/>
      </w:pPr>
    </w:p>
    <w:p w14:paraId="2ED6B9B1" w14:textId="77777777" w:rsidR="00670D9A" w:rsidRDefault="00670D9A" w:rsidP="00670D9A">
      <w:pPr>
        <w:pStyle w:val="Textbezodsazen"/>
      </w:pPr>
    </w:p>
    <w:p w14:paraId="7E9E9643" w14:textId="77777777" w:rsidR="00670D9A" w:rsidRDefault="00670D9A" w:rsidP="00670D9A">
      <w:pPr>
        <w:pStyle w:val="Textbezodsazen"/>
      </w:pPr>
    </w:p>
    <w:p w14:paraId="24F775D0" w14:textId="77777777" w:rsidR="00670D9A" w:rsidRDefault="00670D9A" w:rsidP="00670D9A">
      <w:pPr>
        <w:pStyle w:val="Textbezodsazen"/>
        <w:sectPr w:rsidR="00670D9A" w:rsidSect="00AB4F25">
          <w:headerReference w:type="even" r:id="rId41"/>
          <w:headerReference w:type="default" r:id="rId42"/>
          <w:footerReference w:type="even" r:id="rId43"/>
          <w:footerReference w:type="default" r:id="rId44"/>
          <w:pgSz w:w="11906" w:h="16838" w:code="9"/>
          <w:pgMar w:top="1077" w:right="1588" w:bottom="1474" w:left="1588" w:header="567" w:footer="567" w:gutter="0"/>
          <w:pgNumType w:start="1"/>
          <w:cols w:space="708"/>
          <w:docGrid w:linePitch="360"/>
        </w:sectPr>
      </w:pPr>
    </w:p>
    <w:p w14:paraId="446F6E93" w14:textId="4C9D03FC" w:rsidR="00872362" w:rsidRDefault="00872362" w:rsidP="00872362">
      <w:pPr>
        <w:pStyle w:val="Nadpisbezsl1-1"/>
      </w:pPr>
      <w:r w:rsidRPr="005A59F0">
        <w:lastRenderedPageBreak/>
        <w:t>Příloha č. 9</w:t>
      </w:r>
    </w:p>
    <w:p w14:paraId="01F1D838" w14:textId="77777777" w:rsidR="00872362" w:rsidRDefault="00872362" w:rsidP="00872362">
      <w:pPr>
        <w:pStyle w:val="Nadpisbezsl1-2"/>
      </w:pPr>
      <w:r>
        <w:t>Související dokumenty</w:t>
      </w:r>
    </w:p>
    <w:p w14:paraId="36009584"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3261"/>
        <w:gridCol w:w="2642"/>
        <w:gridCol w:w="2957"/>
      </w:tblGrid>
      <w:tr w:rsidR="0016039D" w:rsidRPr="00F95FBD" w14:paraId="4DB28609" w14:textId="77777777" w:rsidTr="003A7E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55060EC3" w14:textId="77777777" w:rsidR="0016039D" w:rsidRPr="00F95FBD" w:rsidRDefault="0016039D" w:rsidP="003A7E36">
            <w:pPr>
              <w:pStyle w:val="Tabulka"/>
              <w:rPr>
                <w:rStyle w:val="Nadpisvtabulce"/>
              </w:rPr>
            </w:pPr>
            <w:r>
              <w:rPr>
                <w:rStyle w:val="Nadpisvtabulce"/>
              </w:rPr>
              <w:t>Název dokumentu</w:t>
            </w:r>
          </w:p>
        </w:tc>
        <w:tc>
          <w:tcPr>
            <w:tcW w:w="2642" w:type="dxa"/>
          </w:tcPr>
          <w:p w14:paraId="64713F9B" w14:textId="77777777" w:rsidR="0016039D" w:rsidRPr="00F95FBD" w:rsidRDefault="0016039D" w:rsidP="003A7E36">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67A2054F" w14:textId="77777777" w:rsidR="0016039D" w:rsidRPr="00F95FBD" w:rsidRDefault="0016039D" w:rsidP="003A7E36">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16039D" w:rsidRPr="00F95FBD" w14:paraId="55211080" w14:textId="77777777" w:rsidTr="003A7E36">
        <w:tc>
          <w:tcPr>
            <w:cnfStyle w:val="001000000000" w:firstRow="0" w:lastRow="0" w:firstColumn="1" w:lastColumn="0" w:oddVBand="0" w:evenVBand="0" w:oddHBand="0" w:evenHBand="0" w:firstRowFirstColumn="0" w:firstRowLastColumn="0" w:lastRowFirstColumn="0" w:lastRowLastColumn="0"/>
            <w:tcW w:w="3261" w:type="dxa"/>
          </w:tcPr>
          <w:p w14:paraId="54CCD50B" w14:textId="77777777" w:rsidR="0016039D" w:rsidRPr="00D0544F" w:rsidRDefault="0016039D" w:rsidP="003A7E36">
            <w:pPr>
              <w:pStyle w:val="Tabulka"/>
              <w:rPr>
                <w:highlight w:val="green"/>
              </w:rPr>
            </w:pPr>
            <w:r w:rsidRPr="00014C0D">
              <w:t>Záměr projektu</w:t>
            </w:r>
            <w:r>
              <w:t xml:space="preserve"> </w:t>
            </w:r>
            <w:r w:rsidRPr="003E0EF1">
              <w:t>„Sanace objektů železničního spodku v úseku Lovosice – Ústí nad Labem“, zpracovatel DIPONT s.r.o.,</w:t>
            </w:r>
          </w:p>
        </w:tc>
        <w:tc>
          <w:tcPr>
            <w:tcW w:w="2642" w:type="dxa"/>
          </w:tcPr>
          <w:p w14:paraId="5115F5AA" w14:textId="77777777" w:rsidR="0016039D" w:rsidRPr="00F95FBD" w:rsidRDefault="0016039D" w:rsidP="003A7E36">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527E5F76" w14:textId="77777777" w:rsidR="0016039D" w:rsidRPr="00F95FBD" w:rsidRDefault="0016039D" w:rsidP="003A7E36">
            <w:pPr>
              <w:pStyle w:val="Tabulka"/>
              <w:jc w:val="center"/>
              <w:cnfStyle w:val="000000000000" w:firstRow="0" w:lastRow="0" w:firstColumn="0" w:lastColumn="0" w:oddVBand="0" w:evenVBand="0" w:oddHBand="0" w:evenHBand="0" w:firstRowFirstColumn="0" w:firstRowLastColumn="0" w:lastRowFirstColumn="0" w:lastRowLastColumn="0"/>
            </w:pPr>
            <w:r>
              <w:t>01/2020</w:t>
            </w:r>
          </w:p>
        </w:tc>
      </w:tr>
      <w:tr w:rsidR="0016039D" w:rsidRPr="00F95FBD" w14:paraId="36408F4D" w14:textId="77777777" w:rsidTr="003A7E36">
        <w:tc>
          <w:tcPr>
            <w:cnfStyle w:val="001000000000" w:firstRow="0" w:lastRow="0" w:firstColumn="1" w:lastColumn="0" w:oddVBand="0" w:evenVBand="0" w:oddHBand="0" w:evenHBand="0" w:firstRowFirstColumn="0" w:firstRowLastColumn="0" w:lastRowFirstColumn="0" w:lastRowLastColumn="0"/>
            <w:tcW w:w="3261" w:type="dxa"/>
          </w:tcPr>
          <w:p w14:paraId="6369DB79" w14:textId="77777777" w:rsidR="0016039D" w:rsidRPr="00D0544F" w:rsidRDefault="0016039D" w:rsidP="003A7E36">
            <w:pPr>
              <w:pStyle w:val="Tabulka"/>
              <w:rPr>
                <w:highlight w:val="green"/>
              </w:rPr>
            </w:pPr>
            <w:r w:rsidRPr="00D36EDA">
              <w:t xml:space="preserve">Rozpracovaná Dokumentace pro </w:t>
            </w:r>
            <w:r>
              <w:t>společné povolení stavby „Sanace objektů železničního spodku v úseku Lovosice – Ústí nad Labem“ a „Cyklická oprava trati v úseku 1. TK a 2.TK Lovosice – Prackovice n/L“</w:t>
            </w:r>
            <w:r w:rsidRPr="00D36EDA">
              <w:t xml:space="preserve">, zpracovaná Společností </w:t>
            </w:r>
            <w:r>
              <w:t>EXprojekt s.r.o.</w:t>
            </w:r>
          </w:p>
        </w:tc>
        <w:tc>
          <w:tcPr>
            <w:tcW w:w="2642" w:type="dxa"/>
          </w:tcPr>
          <w:p w14:paraId="6F159702" w14:textId="77777777" w:rsidR="0016039D" w:rsidRPr="00F95FBD" w:rsidRDefault="0016039D" w:rsidP="003A7E36">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A4F10B4" w14:textId="77777777" w:rsidR="0016039D" w:rsidRPr="00F95FBD" w:rsidRDefault="0016039D" w:rsidP="003A7E36">
            <w:pPr>
              <w:pStyle w:val="Tabulka"/>
              <w:jc w:val="center"/>
              <w:cnfStyle w:val="000000000000" w:firstRow="0" w:lastRow="0" w:firstColumn="0" w:lastColumn="0" w:oddVBand="0" w:evenVBand="0" w:oddHBand="0" w:evenHBand="0" w:firstRowFirstColumn="0" w:firstRowLastColumn="0" w:lastRowFirstColumn="0" w:lastRowLastColumn="0"/>
            </w:pPr>
            <w:r>
              <w:t>2020</w:t>
            </w:r>
          </w:p>
        </w:tc>
      </w:tr>
      <w:tr w:rsidR="0016039D" w:rsidRPr="00F95FBD" w14:paraId="168686B8" w14:textId="77777777" w:rsidTr="003A7E36">
        <w:tc>
          <w:tcPr>
            <w:cnfStyle w:val="001000000000" w:firstRow="0" w:lastRow="0" w:firstColumn="1" w:lastColumn="0" w:oddVBand="0" w:evenVBand="0" w:oddHBand="0" w:evenHBand="0" w:firstRowFirstColumn="0" w:firstRowLastColumn="0" w:lastRowFirstColumn="0" w:lastRowLastColumn="0"/>
            <w:tcW w:w="3261" w:type="dxa"/>
          </w:tcPr>
          <w:p w14:paraId="65C64281" w14:textId="77777777" w:rsidR="0016039D" w:rsidRPr="00D0544F" w:rsidRDefault="0016039D" w:rsidP="003A7E36">
            <w:pPr>
              <w:pStyle w:val="Tabulka"/>
              <w:rPr>
                <w:highlight w:val="green"/>
              </w:rPr>
            </w:pPr>
            <w:r w:rsidRPr="009C12CB">
              <w:t>Zásady pro návrh technického řešení ETCS ve vazbě na kolejová řešení dopraven</w:t>
            </w:r>
          </w:p>
        </w:tc>
        <w:tc>
          <w:tcPr>
            <w:tcW w:w="2642" w:type="dxa"/>
          </w:tcPr>
          <w:p w14:paraId="01F23E49" w14:textId="77777777" w:rsidR="0016039D" w:rsidRPr="00F95FBD" w:rsidRDefault="0016039D" w:rsidP="003A7E36">
            <w:pPr>
              <w:pStyle w:val="Tabulka"/>
              <w:jc w:val="center"/>
              <w:cnfStyle w:val="000000000000" w:firstRow="0" w:lastRow="0" w:firstColumn="0" w:lastColumn="0" w:oddVBand="0" w:evenVBand="0" w:oddHBand="0" w:evenHBand="0" w:firstRowFirstColumn="0" w:firstRowLastColumn="0" w:lastRowFirstColumn="0" w:lastRowLastColumn="0"/>
            </w:pPr>
            <w:r w:rsidRPr="009C12CB">
              <w:t>20009/2018-SŽDC-GŘ-</w:t>
            </w:r>
            <w:r w:rsidRPr="00264390">
              <w:t>O6</w:t>
            </w:r>
          </w:p>
        </w:tc>
        <w:tc>
          <w:tcPr>
            <w:tcW w:w="2957" w:type="dxa"/>
          </w:tcPr>
          <w:p w14:paraId="454C2DD1" w14:textId="77777777" w:rsidR="0016039D" w:rsidRPr="00F95FBD" w:rsidRDefault="0016039D" w:rsidP="003A7E36">
            <w:pPr>
              <w:pStyle w:val="Tabulka"/>
              <w:jc w:val="center"/>
              <w:cnfStyle w:val="000000000000" w:firstRow="0" w:lastRow="0" w:firstColumn="0" w:lastColumn="0" w:oddVBand="0" w:evenVBand="0" w:oddHBand="0" w:evenHBand="0" w:firstRowFirstColumn="0" w:firstRowLastColumn="0" w:lastRowFirstColumn="0" w:lastRowLastColumn="0"/>
            </w:pPr>
            <w:r>
              <w:t>8. 3. 2018</w:t>
            </w:r>
          </w:p>
        </w:tc>
      </w:tr>
    </w:tbl>
    <w:p w14:paraId="7BFBA8EB" w14:textId="77777777" w:rsidR="00872362" w:rsidRDefault="00872362" w:rsidP="00872362">
      <w:pPr>
        <w:pStyle w:val="Textbezodsazen"/>
      </w:pPr>
    </w:p>
    <w:p w14:paraId="008C384F" w14:textId="77777777" w:rsidR="00872362" w:rsidRDefault="00872362" w:rsidP="00872362">
      <w:pPr>
        <w:pStyle w:val="Textbezodsazen"/>
      </w:pPr>
    </w:p>
    <w:p w14:paraId="1E58E8C5" w14:textId="77777777" w:rsidR="00872362" w:rsidRDefault="00872362" w:rsidP="00872362">
      <w:pPr>
        <w:pStyle w:val="Textbezodsazen"/>
      </w:pPr>
    </w:p>
    <w:p w14:paraId="53E69EA4" w14:textId="77777777" w:rsidR="00670D9A" w:rsidRDefault="00670D9A" w:rsidP="00872362">
      <w:pPr>
        <w:pStyle w:val="Textbezodsazen"/>
      </w:pPr>
    </w:p>
    <w:p w14:paraId="5160CD16" w14:textId="77777777" w:rsidR="00670D9A" w:rsidRDefault="00670D9A" w:rsidP="00872362">
      <w:pPr>
        <w:pStyle w:val="Textbezodsazen"/>
      </w:pPr>
    </w:p>
    <w:p w14:paraId="09A89C83" w14:textId="77777777" w:rsidR="00670D9A" w:rsidRDefault="00670D9A" w:rsidP="00872362">
      <w:pPr>
        <w:pStyle w:val="Textbezodsazen"/>
      </w:pPr>
    </w:p>
    <w:p w14:paraId="24890710" w14:textId="77777777" w:rsidR="00872362" w:rsidRDefault="00872362" w:rsidP="00872362">
      <w:pPr>
        <w:pStyle w:val="Textbezodsazen"/>
      </w:pPr>
    </w:p>
    <w:p w14:paraId="37E0B081" w14:textId="77777777" w:rsidR="00872362" w:rsidRDefault="00872362" w:rsidP="00F762A8">
      <w:pPr>
        <w:pStyle w:val="Nadpisbezsl1-1"/>
        <w:sectPr w:rsidR="00872362" w:rsidSect="00AB4F25">
          <w:headerReference w:type="even" r:id="rId45"/>
          <w:headerReference w:type="default" r:id="rId46"/>
          <w:footerReference w:type="even" r:id="rId47"/>
          <w:footerReference w:type="default" r:id="rId48"/>
          <w:pgSz w:w="11906" w:h="16838" w:code="9"/>
          <w:pgMar w:top="1077" w:right="1588" w:bottom="1474" w:left="1588" w:header="567" w:footer="567" w:gutter="0"/>
          <w:pgNumType w:start="1"/>
          <w:cols w:space="708"/>
          <w:docGrid w:linePitch="360"/>
        </w:sectPr>
      </w:pPr>
    </w:p>
    <w:p w14:paraId="41E0077A" w14:textId="77777777" w:rsidR="005445D5" w:rsidRDefault="005445D5" w:rsidP="005445D5">
      <w:pPr>
        <w:pStyle w:val="Nadpisbezsl1-1"/>
      </w:pPr>
      <w:r>
        <w:lastRenderedPageBreak/>
        <w:t>Příloha č. 10</w:t>
      </w:r>
    </w:p>
    <w:p w14:paraId="4A8B9927" w14:textId="77777777" w:rsidR="005445D5" w:rsidRDefault="005445D5" w:rsidP="005445D5">
      <w:pPr>
        <w:pStyle w:val="Nadpisbezsl1-2"/>
      </w:pPr>
      <w:r>
        <w:t>Zmocnění Vedoucího Zhotovitele</w:t>
      </w:r>
    </w:p>
    <w:p w14:paraId="687F5218" w14:textId="77777777" w:rsidR="005445D5" w:rsidRDefault="005445D5" w:rsidP="005445D5">
      <w:pPr>
        <w:pStyle w:val="Textbezodsazen"/>
      </w:pPr>
    </w:p>
    <w:p w14:paraId="777D5641" w14:textId="77777777" w:rsidR="005445D5" w:rsidRDefault="005445D5" w:rsidP="005445D5">
      <w:pPr>
        <w:pStyle w:val="Textbezodsazen"/>
      </w:pPr>
    </w:p>
    <w:p w14:paraId="1E62FF44" w14:textId="77777777" w:rsidR="005445D5" w:rsidRDefault="005445D5" w:rsidP="005445D5">
      <w:pPr>
        <w:pStyle w:val="Textbezodsazen"/>
      </w:pPr>
    </w:p>
    <w:p w14:paraId="56E78CB9" w14:textId="77777777" w:rsidR="005445D5" w:rsidRDefault="005445D5" w:rsidP="005445D5">
      <w:pPr>
        <w:pStyle w:val="Textbezodsazen"/>
      </w:pPr>
    </w:p>
    <w:p w14:paraId="0C0E77D1" w14:textId="77777777" w:rsidR="00F762A8" w:rsidRPr="00165977" w:rsidRDefault="00F762A8" w:rsidP="005445D5">
      <w:pPr>
        <w:pStyle w:val="Textbezodsazen"/>
      </w:pPr>
    </w:p>
    <w:sectPr w:rsidR="00F762A8" w:rsidRPr="00165977" w:rsidSect="00AB4F25">
      <w:headerReference w:type="even" r:id="rId49"/>
      <w:headerReference w:type="default" r:id="rId50"/>
      <w:footerReference w:type="even" r:id="rId51"/>
      <w:footerReference w:type="default" r:id="rId52"/>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6F9E1" w14:textId="77777777" w:rsidR="00C25CD8" w:rsidRDefault="00C25CD8" w:rsidP="00962258">
      <w:pPr>
        <w:spacing w:after="0" w:line="240" w:lineRule="auto"/>
      </w:pPr>
      <w:r>
        <w:separator/>
      </w:r>
    </w:p>
  </w:endnote>
  <w:endnote w:type="continuationSeparator" w:id="0">
    <w:p w14:paraId="794EA16C" w14:textId="77777777" w:rsidR="00C25CD8" w:rsidRDefault="00C25CD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31C91" w:rsidRPr="003462EB" w14:paraId="1DD14E9A" w14:textId="77777777" w:rsidTr="00BD0C4A">
      <w:trPr>
        <w:trHeight w:val="247"/>
      </w:trPr>
      <w:tc>
        <w:tcPr>
          <w:tcW w:w="907" w:type="dxa"/>
          <w:tcMar>
            <w:left w:w="0" w:type="dxa"/>
            <w:right w:w="0" w:type="dxa"/>
          </w:tcMar>
          <w:vAlign w:val="bottom"/>
        </w:tcPr>
        <w:p w14:paraId="10193B96" w14:textId="5E3F28CE" w:rsidR="00F31C91" w:rsidRPr="00B8518B" w:rsidRDefault="00F31C9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65A7">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65A7">
            <w:rPr>
              <w:b/>
              <w:noProof/>
              <w:color w:val="FF5200" w:themeColor="accent2"/>
              <w:sz w:val="14"/>
              <w:szCs w:val="14"/>
            </w:rPr>
            <w:t>8</w:t>
          </w:r>
          <w:r w:rsidRPr="007145F3">
            <w:rPr>
              <w:b/>
              <w:noProof/>
              <w:color w:val="FF5200" w:themeColor="accent2"/>
              <w:sz w:val="14"/>
              <w:szCs w:val="14"/>
            </w:rPr>
            <w:fldChar w:fldCharType="end"/>
          </w:r>
        </w:p>
      </w:tc>
      <w:tc>
        <w:tcPr>
          <w:tcW w:w="7825" w:type="dxa"/>
          <w:vAlign w:val="bottom"/>
        </w:tcPr>
        <w:p w14:paraId="330FAB5B" w14:textId="70B3304A" w:rsidR="00F31C91" w:rsidRPr="00BD0C4A" w:rsidRDefault="00C25CD8" w:rsidP="00BD0C4A">
          <w:pPr>
            <w:pStyle w:val="Zpatvlevo"/>
          </w:pPr>
          <w:r>
            <w:fldChar w:fldCharType="begin"/>
          </w:r>
          <w:r>
            <w:instrText xml:space="preserve"> STYLEREF  _Název_akce  \* MERGEFORMAT </w:instrText>
          </w:r>
          <w:r>
            <w:fldChar w:fldCharType="separate"/>
          </w:r>
          <w:r w:rsidR="008B65A7" w:rsidRPr="008B65A7">
            <w:rPr>
              <w:b/>
              <w:bCs/>
              <w:noProof/>
            </w:rPr>
            <w:t>„</w:t>
          </w:r>
          <w:r w:rsidR="008B65A7">
            <w:rPr>
              <w:noProof/>
            </w:rPr>
            <w:t>Optimalizace traťového úseku Prackovice nad Labem (mimo) – Ústí nad Labem (mimo)“</w:t>
          </w:r>
          <w:r>
            <w:rPr>
              <w:noProof/>
            </w:rPr>
            <w:fldChar w:fldCharType="end"/>
          </w:r>
        </w:p>
        <w:p w14:paraId="7B2D8EEF" w14:textId="1CC8B488" w:rsidR="00F31C91" w:rsidRPr="00BD0C4A" w:rsidRDefault="00F31C91" w:rsidP="00440231">
          <w:pPr>
            <w:pStyle w:val="Zpatvlevo"/>
          </w:pPr>
          <w:r w:rsidRPr="00DB210C">
            <w:t>Sml</w:t>
          </w:r>
          <w:r>
            <w:t xml:space="preserve">ouva o dílo na zhotovení </w:t>
          </w:r>
          <w:r w:rsidRPr="00DB210C">
            <w:t>ZP+DU</w:t>
          </w:r>
          <w:r>
            <w:t>SP+PDPS+AD</w:t>
          </w:r>
        </w:p>
      </w:tc>
    </w:tr>
  </w:tbl>
  <w:p w14:paraId="01C13374" w14:textId="4A0B1229" w:rsidR="00F31C91" w:rsidRDefault="00F31C91">
    <w:pPr>
      <w:pStyle w:val="Zpat"/>
      <w:rPr>
        <w:sz w:val="2"/>
        <w:szCs w:val="2"/>
      </w:rPr>
    </w:pPr>
  </w:p>
  <w:p w14:paraId="25C480DE" w14:textId="77777777" w:rsidR="00F31C91" w:rsidRPr="00BD0C4A" w:rsidRDefault="00F31C9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31C91" w:rsidRPr="003462EB" w14:paraId="4ACF181C" w14:textId="77777777" w:rsidTr="00BD0C4A">
      <w:trPr>
        <w:trHeight w:val="247"/>
      </w:trPr>
      <w:tc>
        <w:tcPr>
          <w:tcW w:w="907" w:type="dxa"/>
          <w:tcMar>
            <w:left w:w="0" w:type="dxa"/>
            <w:right w:w="0" w:type="dxa"/>
          </w:tcMar>
          <w:vAlign w:val="bottom"/>
        </w:tcPr>
        <w:p w14:paraId="4C2DFE33" w14:textId="54475450" w:rsidR="00F31C91" w:rsidRPr="00B8518B" w:rsidRDefault="00F31C9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65A7">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65A7">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1B7DC0EC" w14:textId="77777777" w:rsidR="00F31C91" w:rsidRDefault="00F31C91" w:rsidP="00BD0C4A">
          <w:pPr>
            <w:pStyle w:val="Zpatvlevo"/>
          </w:pPr>
          <w:r>
            <w:t>Příloha č. 4</w:t>
          </w:r>
        </w:p>
        <w:p w14:paraId="425EE1C5" w14:textId="24687CCF" w:rsidR="00F31C91" w:rsidRPr="00BD0C4A" w:rsidRDefault="00C25CD8" w:rsidP="00BD0C4A">
          <w:pPr>
            <w:pStyle w:val="Zpatvlevo"/>
          </w:pPr>
          <w:r>
            <w:fldChar w:fldCharType="begin"/>
          </w:r>
          <w:r>
            <w:instrText xml:space="preserve"> STYLEREF  _Název_akce  \* MERGEFORMAT </w:instrText>
          </w:r>
          <w:r>
            <w:fldChar w:fldCharType="separate"/>
          </w:r>
          <w:r w:rsidR="008B65A7">
            <w:rPr>
              <w:noProof/>
            </w:rPr>
            <w:t>„Optimalizace traťového úseku Prackovice nad Labem (mimo) – Ústí nad Labem (mimo)“</w:t>
          </w:r>
          <w:r>
            <w:rPr>
              <w:noProof/>
            </w:rPr>
            <w:fldChar w:fldCharType="end"/>
          </w:r>
        </w:p>
        <w:p w14:paraId="4D0819B5" w14:textId="70DC6F98" w:rsidR="00F31C91" w:rsidRPr="00BD0C4A" w:rsidRDefault="00F31C91" w:rsidP="009C7540">
          <w:pPr>
            <w:pStyle w:val="Zpatvlevo"/>
          </w:pPr>
          <w:r w:rsidRPr="00BD0C4A">
            <w:t xml:space="preserve">Smlouva o dílo na </w:t>
          </w:r>
          <w:r>
            <w:t xml:space="preserve">zhotovení </w:t>
          </w:r>
          <w:r w:rsidRPr="00BD0C4A">
            <w:t>ZP+</w:t>
          </w:r>
          <w:r>
            <w:t>DUSP+PDPS+AD</w:t>
          </w:r>
        </w:p>
      </w:tc>
    </w:tr>
  </w:tbl>
  <w:p w14:paraId="05DCBE78" w14:textId="77777777" w:rsidR="00F31C91" w:rsidRPr="00BD0C4A" w:rsidRDefault="00F31C9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31C91" w:rsidRPr="009E09BE" w14:paraId="2B495A62" w14:textId="77777777" w:rsidTr="00BD0C4A">
      <w:tc>
        <w:tcPr>
          <w:tcW w:w="7873" w:type="dxa"/>
          <w:vAlign w:val="bottom"/>
        </w:tcPr>
        <w:p w14:paraId="59C30E52" w14:textId="77777777" w:rsidR="00F31C91" w:rsidRDefault="00F31C91" w:rsidP="00BD0C4A">
          <w:pPr>
            <w:pStyle w:val="Zpatvpravo"/>
          </w:pPr>
          <w:r>
            <w:t>Příloha č. 4</w:t>
          </w:r>
        </w:p>
        <w:p w14:paraId="2B0938A8" w14:textId="0FA84E5A" w:rsidR="00F31C91" w:rsidRPr="00BD0C4A" w:rsidRDefault="00C25CD8" w:rsidP="00BD0C4A">
          <w:pPr>
            <w:pStyle w:val="Zpatvpravo"/>
          </w:pPr>
          <w:r>
            <w:fldChar w:fldCharType="begin"/>
          </w:r>
          <w:r>
            <w:instrText xml:space="preserve"> STYLEREF  _Název_akce  \* MERGEFORMAT </w:instrText>
          </w:r>
          <w:r>
            <w:fldChar w:fldCharType="separate"/>
          </w:r>
          <w:r w:rsidR="008B65A7">
            <w:rPr>
              <w:noProof/>
            </w:rPr>
            <w:t>„Optimalizace traťového úseku Prackovice nad Labem (mimo) – Ústí nad Labem (mimo)“</w:t>
          </w:r>
          <w:r>
            <w:rPr>
              <w:noProof/>
            </w:rPr>
            <w:fldChar w:fldCharType="end"/>
          </w:r>
        </w:p>
        <w:p w14:paraId="1BCF544F" w14:textId="6EDDFEBF" w:rsidR="00F31C91" w:rsidRPr="00BD0C4A" w:rsidRDefault="00F31C91" w:rsidP="009C7540">
          <w:pPr>
            <w:pStyle w:val="Zpatvpravo"/>
          </w:pPr>
          <w:r w:rsidRPr="00BD0C4A">
            <w:t xml:space="preserve">Smlouva o dílo na </w:t>
          </w:r>
          <w:r>
            <w:t xml:space="preserve">zhotovení </w:t>
          </w:r>
          <w:r w:rsidRPr="00BD0C4A">
            <w:t>ZP+</w:t>
          </w:r>
          <w:r>
            <w:t>DUSP+PDPS+AD</w:t>
          </w:r>
        </w:p>
      </w:tc>
      <w:tc>
        <w:tcPr>
          <w:tcW w:w="859" w:type="dxa"/>
          <w:vAlign w:val="bottom"/>
        </w:tcPr>
        <w:p w14:paraId="7BE214EA" w14:textId="012B7648" w:rsidR="00F31C91" w:rsidRPr="009E09BE" w:rsidRDefault="00F31C9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B65A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65A7">
            <w:rPr>
              <w:b/>
              <w:noProof/>
              <w:color w:val="FF5200" w:themeColor="accent2"/>
              <w:sz w:val="14"/>
              <w:szCs w:val="14"/>
            </w:rPr>
            <w:t>4</w:t>
          </w:r>
          <w:r w:rsidRPr="007145F3">
            <w:rPr>
              <w:b/>
              <w:noProof/>
              <w:color w:val="FF5200" w:themeColor="accent2"/>
              <w:sz w:val="14"/>
              <w:szCs w:val="14"/>
            </w:rPr>
            <w:fldChar w:fldCharType="end"/>
          </w:r>
        </w:p>
      </w:tc>
    </w:tr>
  </w:tbl>
  <w:p w14:paraId="381D215E" w14:textId="77777777" w:rsidR="00F31C91" w:rsidRPr="00B8518B" w:rsidRDefault="00F31C9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31C91" w:rsidRPr="003462EB" w14:paraId="76A0C469" w14:textId="77777777" w:rsidTr="00BD0C4A">
      <w:trPr>
        <w:trHeight w:val="247"/>
      </w:trPr>
      <w:tc>
        <w:tcPr>
          <w:tcW w:w="907" w:type="dxa"/>
          <w:tcMar>
            <w:left w:w="0" w:type="dxa"/>
            <w:right w:w="0" w:type="dxa"/>
          </w:tcMar>
          <w:vAlign w:val="bottom"/>
        </w:tcPr>
        <w:p w14:paraId="63C0E87C" w14:textId="4D067FCE" w:rsidR="00F31C91" w:rsidRPr="00B8518B" w:rsidRDefault="00F31C9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AA3C80B" w14:textId="77777777" w:rsidR="00F31C91" w:rsidRDefault="00F31C91" w:rsidP="00BD0C4A">
          <w:pPr>
            <w:pStyle w:val="Zpatvlevo"/>
          </w:pPr>
          <w:r>
            <w:t>Příloha č. 4</w:t>
          </w:r>
        </w:p>
        <w:p w14:paraId="783E3685" w14:textId="1A15DFBA" w:rsidR="00F31C91" w:rsidRPr="00BD0C4A" w:rsidRDefault="00C25CD8" w:rsidP="00BD0C4A">
          <w:pPr>
            <w:pStyle w:val="Zpatvlevo"/>
          </w:pPr>
          <w:r>
            <w:fldChar w:fldCharType="begin"/>
          </w:r>
          <w:r>
            <w:instrText xml:space="preserve"> STYLEREF  _Název_akce  \* MERGEFORMAT </w:instrText>
          </w:r>
          <w:r>
            <w:fldChar w:fldCharType="separate"/>
          </w:r>
          <w:r w:rsidR="00F31C91">
            <w:rPr>
              <w:noProof/>
            </w:rPr>
            <w:t>„Optimalizace traťového úseku Prackovice nad Labem (mimo) – Ústí nad Labem (mimo)“</w:t>
          </w:r>
          <w:r>
            <w:rPr>
              <w:noProof/>
            </w:rPr>
            <w:fldChar w:fldCharType="end"/>
          </w:r>
        </w:p>
        <w:p w14:paraId="05BE7525" w14:textId="3A0C8D97" w:rsidR="00F31C91" w:rsidRPr="00BD0C4A" w:rsidRDefault="00F31C91" w:rsidP="00BD0C4A">
          <w:pPr>
            <w:pStyle w:val="Zpatvlevo"/>
          </w:pPr>
          <w:r w:rsidRPr="006D54F5">
            <w:t>Smlouva o dílo na zhotovení ZP+DUSP+PDPS+AD</w:t>
          </w:r>
        </w:p>
      </w:tc>
    </w:tr>
  </w:tbl>
  <w:p w14:paraId="109BE449" w14:textId="77777777" w:rsidR="00F31C91" w:rsidRPr="00BD0C4A" w:rsidRDefault="00F31C9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31C91" w:rsidRPr="009E09BE" w14:paraId="71527DE1" w14:textId="77777777" w:rsidTr="00BD0C4A">
      <w:tc>
        <w:tcPr>
          <w:tcW w:w="7873" w:type="dxa"/>
          <w:vAlign w:val="bottom"/>
        </w:tcPr>
        <w:p w14:paraId="35DA1F19" w14:textId="77777777" w:rsidR="00F31C91" w:rsidRPr="006D54F5" w:rsidRDefault="00F31C91" w:rsidP="00BD0C4A">
          <w:pPr>
            <w:pStyle w:val="Zpatvpravo"/>
          </w:pPr>
          <w:r w:rsidRPr="006D54F5">
            <w:t>Příloha č. 4</w:t>
          </w:r>
        </w:p>
        <w:p w14:paraId="0BE7D87A" w14:textId="0AEE7CFE" w:rsidR="00F31C91" w:rsidRPr="006D54F5" w:rsidRDefault="00C25CD8" w:rsidP="00BD0C4A">
          <w:pPr>
            <w:pStyle w:val="Zpatvpravo"/>
          </w:pPr>
          <w:r>
            <w:fldChar w:fldCharType="begin"/>
          </w:r>
          <w:r>
            <w:instrText xml:space="preserve"> STYLEREF  _Název_akce  \* MERGEFORMAT </w:instrText>
          </w:r>
          <w:r>
            <w:fldChar w:fldCharType="separate"/>
          </w:r>
          <w:r w:rsidR="008B65A7" w:rsidRPr="008B65A7">
            <w:rPr>
              <w:bCs/>
              <w:noProof/>
            </w:rPr>
            <w:t>„Optimalizace traťového úseku Prackovice nad Labem (mimo</w:t>
          </w:r>
          <w:r w:rsidR="008B65A7">
            <w:rPr>
              <w:noProof/>
            </w:rPr>
            <w:t>) – Ústí nad Labem (mimo)“</w:t>
          </w:r>
          <w:r>
            <w:rPr>
              <w:noProof/>
            </w:rPr>
            <w:fldChar w:fldCharType="end"/>
          </w:r>
        </w:p>
        <w:p w14:paraId="5868845B" w14:textId="141CB26C" w:rsidR="00F31C91" w:rsidRPr="006D54F5" w:rsidRDefault="00F31C91" w:rsidP="00BD0C4A">
          <w:pPr>
            <w:pStyle w:val="Zpatvpravo"/>
          </w:pPr>
          <w:r w:rsidRPr="006D54F5">
            <w:t>Smlouva o dílo na zhotovení ZP+DUSP+PDPS+AD</w:t>
          </w:r>
        </w:p>
      </w:tc>
      <w:tc>
        <w:tcPr>
          <w:tcW w:w="859" w:type="dxa"/>
          <w:vAlign w:val="bottom"/>
        </w:tcPr>
        <w:p w14:paraId="3CAA6E33" w14:textId="5A59DABA" w:rsidR="00F31C91" w:rsidRPr="009E09BE" w:rsidRDefault="00F31C9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B65A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65A7">
            <w:rPr>
              <w:b/>
              <w:noProof/>
              <w:color w:val="FF5200" w:themeColor="accent2"/>
              <w:sz w:val="14"/>
              <w:szCs w:val="14"/>
            </w:rPr>
            <w:t>1</w:t>
          </w:r>
          <w:r w:rsidRPr="007145F3">
            <w:rPr>
              <w:b/>
              <w:noProof/>
              <w:color w:val="FF5200" w:themeColor="accent2"/>
              <w:sz w:val="14"/>
              <w:szCs w:val="14"/>
            </w:rPr>
            <w:fldChar w:fldCharType="end"/>
          </w:r>
        </w:p>
      </w:tc>
    </w:tr>
  </w:tbl>
  <w:p w14:paraId="04B41B66" w14:textId="77777777" w:rsidR="00F31C91" w:rsidRPr="00B8518B" w:rsidRDefault="00F31C9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31C91" w:rsidRPr="003462EB" w14:paraId="48BDEB3E" w14:textId="77777777" w:rsidTr="00BD0C4A">
      <w:trPr>
        <w:trHeight w:val="247"/>
      </w:trPr>
      <w:tc>
        <w:tcPr>
          <w:tcW w:w="907" w:type="dxa"/>
          <w:tcMar>
            <w:left w:w="0" w:type="dxa"/>
            <w:right w:w="0" w:type="dxa"/>
          </w:tcMar>
          <w:vAlign w:val="bottom"/>
        </w:tcPr>
        <w:p w14:paraId="3812396D" w14:textId="093F5895" w:rsidR="00F31C91" w:rsidRPr="00B8518B" w:rsidRDefault="00F31C9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65A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65A7">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E31D048" w14:textId="77777777" w:rsidR="00F31C91" w:rsidRDefault="00F31C91" w:rsidP="00BD0C4A">
          <w:pPr>
            <w:pStyle w:val="Zpatvlevo"/>
          </w:pPr>
          <w:r>
            <w:t>Příloha č. 5</w:t>
          </w:r>
        </w:p>
        <w:p w14:paraId="48103126" w14:textId="56120C35" w:rsidR="00F31C91" w:rsidRPr="00BD0C4A" w:rsidRDefault="00C25CD8" w:rsidP="00BD0C4A">
          <w:pPr>
            <w:pStyle w:val="Zpatvlevo"/>
          </w:pPr>
          <w:r>
            <w:fldChar w:fldCharType="begin"/>
          </w:r>
          <w:r>
            <w:instrText xml:space="preserve"> STYLEREF  _Název_akce  \* MERGEFORMAT </w:instrText>
          </w:r>
          <w:r>
            <w:fldChar w:fldCharType="separate"/>
          </w:r>
          <w:r w:rsidR="008B65A7">
            <w:rPr>
              <w:noProof/>
            </w:rPr>
            <w:t>„Optimalizace traťového úseku Prackovice nad Labem (mimo) – Ústí nad Labem (mimo)“</w:t>
          </w:r>
          <w:r>
            <w:rPr>
              <w:noProof/>
            </w:rPr>
            <w:fldChar w:fldCharType="end"/>
          </w:r>
        </w:p>
        <w:p w14:paraId="303A5439" w14:textId="77777777" w:rsidR="00F31C91" w:rsidRPr="00BD0C4A" w:rsidRDefault="00F31C91" w:rsidP="00BD0C4A">
          <w:pPr>
            <w:pStyle w:val="Zpatvlevo"/>
          </w:pPr>
          <w:r w:rsidRPr="00BD0C4A">
            <w:t>Smlouva o dílo na Záměru projektu a Dokumentace pro územní řízení (ZP+DUR)</w:t>
          </w:r>
        </w:p>
      </w:tc>
    </w:tr>
  </w:tbl>
  <w:p w14:paraId="38F68FE0" w14:textId="77777777" w:rsidR="00F31C91" w:rsidRPr="00BD0C4A" w:rsidRDefault="00F31C9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4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3006"/>
      <w:gridCol w:w="1418"/>
    </w:tblGrid>
    <w:tr w:rsidR="00F31C91" w:rsidRPr="009E09BE" w14:paraId="2C7BC633" w14:textId="77777777" w:rsidTr="00B40E4F">
      <w:trPr>
        <w:trHeight w:val="469"/>
      </w:trPr>
      <w:tc>
        <w:tcPr>
          <w:tcW w:w="13006" w:type="dxa"/>
          <w:vAlign w:val="bottom"/>
        </w:tcPr>
        <w:p w14:paraId="51AF6DA2" w14:textId="77777777" w:rsidR="00F31C91" w:rsidRDefault="00F31C91" w:rsidP="00BD0C4A">
          <w:pPr>
            <w:pStyle w:val="Zpatvpravo"/>
          </w:pPr>
          <w:r>
            <w:t>Příloha č. 5</w:t>
          </w:r>
        </w:p>
        <w:p w14:paraId="520DC647" w14:textId="71436828" w:rsidR="00F31C91" w:rsidRPr="00BD0C4A" w:rsidRDefault="00C25CD8" w:rsidP="00BD0C4A">
          <w:pPr>
            <w:pStyle w:val="Zpatvpravo"/>
          </w:pPr>
          <w:r>
            <w:fldChar w:fldCharType="begin"/>
          </w:r>
          <w:r>
            <w:instrText xml:space="preserve"> STYLEREF  _Název_akce  \* MERGEFORMAT </w:instrText>
          </w:r>
          <w:r>
            <w:fldChar w:fldCharType="separate"/>
          </w:r>
          <w:r w:rsidR="008B65A7">
            <w:rPr>
              <w:noProof/>
            </w:rPr>
            <w:t>„Optimalizace traťového úseku Prackovice nad Labem (mimo) – Ústí nad Labem (mimo)“</w:t>
          </w:r>
          <w:r>
            <w:rPr>
              <w:noProof/>
            </w:rPr>
            <w:fldChar w:fldCharType="end"/>
          </w:r>
        </w:p>
        <w:p w14:paraId="757C773E" w14:textId="5F9AB65E" w:rsidR="00F31C91" w:rsidRPr="00BD0C4A" w:rsidRDefault="00F31C91" w:rsidP="00B40E4F">
          <w:pPr>
            <w:pStyle w:val="Zpatvpravo"/>
          </w:pPr>
          <w:r w:rsidRPr="006D54F5">
            <w:t>Smlouva o dílo na zhotovení ZP+DUSP+PDPS+AD</w:t>
          </w:r>
        </w:p>
      </w:tc>
      <w:tc>
        <w:tcPr>
          <w:tcW w:w="1418" w:type="dxa"/>
          <w:vAlign w:val="bottom"/>
        </w:tcPr>
        <w:p w14:paraId="42F7837A" w14:textId="2C460C9F" w:rsidR="00F31C91" w:rsidRPr="009E09BE" w:rsidRDefault="00F31C9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B65A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65A7">
            <w:rPr>
              <w:b/>
              <w:noProof/>
              <w:color w:val="FF5200" w:themeColor="accent2"/>
              <w:sz w:val="14"/>
              <w:szCs w:val="14"/>
            </w:rPr>
            <w:t>2</w:t>
          </w:r>
          <w:r w:rsidRPr="007145F3">
            <w:rPr>
              <w:b/>
              <w:noProof/>
              <w:color w:val="FF5200" w:themeColor="accent2"/>
              <w:sz w:val="14"/>
              <w:szCs w:val="14"/>
            </w:rPr>
            <w:fldChar w:fldCharType="end"/>
          </w:r>
        </w:p>
      </w:tc>
    </w:tr>
  </w:tbl>
  <w:p w14:paraId="236F5511" w14:textId="77777777" w:rsidR="00F31C91" w:rsidRPr="00B8518B" w:rsidRDefault="00F31C9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31C91" w:rsidRPr="003462EB" w14:paraId="682B0B74" w14:textId="77777777" w:rsidTr="00BD0C4A">
      <w:trPr>
        <w:trHeight w:val="247"/>
      </w:trPr>
      <w:tc>
        <w:tcPr>
          <w:tcW w:w="907" w:type="dxa"/>
          <w:tcMar>
            <w:left w:w="0" w:type="dxa"/>
            <w:right w:w="0" w:type="dxa"/>
          </w:tcMar>
          <w:vAlign w:val="bottom"/>
        </w:tcPr>
        <w:p w14:paraId="6040012F" w14:textId="5CF636EE" w:rsidR="00F31C91" w:rsidRPr="00B8518B" w:rsidRDefault="00F31C9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65A7">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65A7">
            <w:rPr>
              <w:b/>
              <w:noProof/>
              <w:color w:val="FF5200" w:themeColor="accent2"/>
              <w:sz w:val="14"/>
              <w:szCs w:val="14"/>
            </w:rPr>
            <w:t>5</w:t>
          </w:r>
          <w:r w:rsidRPr="007145F3">
            <w:rPr>
              <w:b/>
              <w:noProof/>
              <w:color w:val="FF5200" w:themeColor="accent2"/>
              <w:sz w:val="14"/>
              <w:szCs w:val="14"/>
            </w:rPr>
            <w:fldChar w:fldCharType="end"/>
          </w:r>
        </w:p>
      </w:tc>
      <w:tc>
        <w:tcPr>
          <w:tcW w:w="7825" w:type="dxa"/>
          <w:vAlign w:val="bottom"/>
        </w:tcPr>
        <w:p w14:paraId="127A443D" w14:textId="77777777" w:rsidR="00F31C91" w:rsidRDefault="00F31C91" w:rsidP="00BD0C4A">
          <w:pPr>
            <w:pStyle w:val="Zpatvlevo"/>
          </w:pPr>
          <w:r>
            <w:t>Příloha č. 6</w:t>
          </w:r>
        </w:p>
        <w:p w14:paraId="77989BAB" w14:textId="3F393638" w:rsidR="00F31C91" w:rsidRPr="00BD0C4A" w:rsidRDefault="00C25CD8" w:rsidP="00BD0C4A">
          <w:pPr>
            <w:pStyle w:val="Zpatvlevo"/>
          </w:pPr>
          <w:r>
            <w:fldChar w:fldCharType="begin"/>
          </w:r>
          <w:r>
            <w:instrText xml:space="preserve"> STYLEREF  _Název_akce  \* MERGEFORMAT </w:instrText>
          </w:r>
          <w:r>
            <w:fldChar w:fldCharType="separate"/>
          </w:r>
          <w:r w:rsidR="008B65A7">
            <w:rPr>
              <w:noProof/>
            </w:rPr>
            <w:t>„Optimalizace traťového úseku Prackovice nad Labem (mimo) – Ústí nad Labem (mimo)“</w:t>
          </w:r>
          <w:r>
            <w:rPr>
              <w:noProof/>
            </w:rPr>
            <w:fldChar w:fldCharType="end"/>
          </w:r>
        </w:p>
        <w:p w14:paraId="3498E236" w14:textId="36006A53" w:rsidR="00F31C91" w:rsidRPr="00BD0C4A" w:rsidRDefault="00F31C91" w:rsidP="0000463A">
          <w:pPr>
            <w:pStyle w:val="Zpatvlevo"/>
          </w:pPr>
          <w:r w:rsidRPr="006D54F5">
            <w:t>Smlouva o dílo na zhotovení ZP+DUSP+PDPS+AD</w:t>
          </w:r>
        </w:p>
      </w:tc>
    </w:tr>
  </w:tbl>
  <w:p w14:paraId="5663592D" w14:textId="77777777" w:rsidR="00F31C91" w:rsidRPr="00BD0C4A" w:rsidRDefault="00F31C9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31C91" w:rsidRPr="009E09BE" w14:paraId="13C7A2E6" w14:textId="77777777" w:rsidTr="00BD0C4A">
      <w:tc>
        <w:tcPr>
          <w:tcW w:w="7873" w:type="dxa"/>
          <w:vAlign w:val="bottom"/>
        </w:tcPr>
        <w:p w14:paraId="6D66DCE2" w14:textId="77777777" w:rsidR="00F31C91" w:rsidRDefault="00F31C91" w:rsidP="00BD0C4A">
          <w:pPr>
            <w:pStyle w:val="Zpatvpravo"/>
          </w:pPr>
          <w:r>
            <w:t>Příloha č. 6</w:t>
          </w:r>
        </w:p>
        <w:p w14:paraId="31CAA28C" w14:textId="4322103F" w:rsidR="00F31C91" w:rsidRDefault="00C25CD8" w:rsidP="0000463A">
          <w:pPr>
            <w:pStyle w:val="Zpatvpravo"/>
            <w:rPr>
              <w:noProof/>
            </w:rPr>
          </w:pPr>
          <w:r>
            <w:fldChar w:fldCharType="begin"/>
          </w:r>
          <w:r>
            <w:instrText xml:space="preserve"> STYLEREF  _Název_akce  \* MERGEFORMAT </w:instrText>
          </w:r>
          <w:r>
            <w:fldChar w:fldCharType="separate"/>
          </w:r>
          <w:r w:rsidR="008B65A7">
            <w:rPr>
              <w:noProof/>
            </w:rPr>
            <w:t>„Optimalizace traťového úseku Prackovice nad Labem (mimo) – Ústí nad Labem (mimo)“</w:t>
          </w:r>
          <w:r>
            <w:rPr>
              <w:noProof/>
            </w:rPr>
            <w:fldChar w:fldCharType="end"/>
          </w:r>
        </w:p>
        <w:p w14:paraId="68257C65" w14:textId="0A1A6613" w:rsidR="00F31C91" w:rsidRPr="00BD0C4A" w:rsidRDefault="00F31C91" w:rsidP="0000463A">
          <w:pPr>
            <w:pStyle w:val="Zpatvpravo"/>
            <w:rPr>
              <w:noProof/>
            </w:rPr>
          </w:pPr>
          <w:r w:rsidRPr="006D54F5">
            <w:t>Smlouva o dílo na zhotovení ZP+DUSP+PDPS+AD</w:t>
          </w:r>
        </w:p>
      </w:tc>
      <w:tc>
        <w:tcPr>
          <w:tcW w:w="859" w:type="dxa"/>
          <w:vAlign w:val="bottom"/>
        </w:tcPr>
        <w:p w14:paraId="0122168C" w14:textId="0C5C90BA" w:rsidR="00F31C91" w:rsidRPr="009E09BE" w:rsidRDefault="00F31C9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B65A7">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65A7">
            <w:rPr>
              <w:b/>
              <w:noProof/>
              <w:color w:val="FF5200" w:themeColor="accent2"/>
              <w:sz w:val="14"/>
              <w:szCs w:val="14"/>
            </w:rPr>
            <w:t>5</w:t>
          </w:r>
          <w:r w:rsidRPr="007145F3">
            <w:rPr>
              <w:b/>
              <w:noProof/>
              <w:color w:val="FF5200" w:themeColor="accent2"/>
              <w:sz w:val="14"/>
              <w:szCs w:val="14"/>
            </w:rPr>
            <w:fldChar w:fldCharType="end"/>
          </w:r>
        </w:p>
      </w:tc>
    </w:tr>
  </w:tbl>
  <w:p w14:paraId="6CC10135" w14:textId="77777777" w:rsidR="00F31C91" w:rsidRPr="00B8518B" w:rsidRDefault="00F31C9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31C91" w:rsidRPr="003462EB" w14:paraId="79F0AB79" w14:textId="77777777" w:rsidTr="00BD0C4A">
      <w:trPr>
        <w:trHeight w:val="247"/>
      </w:trPr>
      <w:tc>
        <w:tcPr>
          <w:tcW w:w="907" w:type="dxa"/>
          <w:tcMar>
            <w:left w:w="0" w:type="dxa"/>
            <w:right w:w="0" w:type="dxa"/>
          </w:tcMar>
          <w:vAlign w:val="bottom"/>
        </w:tcPr>
        <w:p w14:paraId="0A0B1F58" w14:textId="77777777" w:rsidR="00F31C91" w:rsidRPr="00B8518B" w:rsidRDefault="00F31C9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7BE380D" w14:textId="77777777" w:rsidR="00F31C91" w:rsidRDefault="00F31C91" w:rsidP="00BD0C4A">
          <w:pPr>
            <w:pStyle w:val="Zpatvlevo"/>
          </w:pPr>
          <w:r>
            <w:t>Příloha č. 7</w:t>
          </w:r>
        </w:p>
        <w:p w14:paraId="077936B3" w14:textId="7EF74872" w:rsidR="00F31C91" w:rsidRPr="00BD0C4A" w:rsidRDefault="00C25CD8" w:rsidP="00BD0C4A">
          <w:pPr>
            <w:pStyle w:val="Zpatvlevo"/>
          </w:pPr>
          <w:r>
            <w:fldChar w:fldCharType="begin"/>
          </w:r>
          <w:r>
            <w:instrText xml:space="preserve"> STYLEREF  _Název_akce  \* MERGEFORMAT </w:instrText>
          </w:r>
          <w:r>
            <w:fldChar w:fldCharType="separate"/>
          </w:r>
          <w:r w:rsidR="00F31C91">
            <w:rPr>
              <w:noProof/>
            </w:rPr>
            <w:t>„Optimalizace traťového úseku Prackovice nad Labem (mimo) – Ústí nad Labem (mimo)“</w:t>
          </w:r>
          <w:r>
            <w:rPr>
              <w:noProof/>
            </w:rPr>
            <w:fldChar w:fldCharType="end"/>
          </w:r>
        </w:p>
        <w:p w14:paraId="50341AB0" w14:textId="77777777" w:rsidR="00F31C91" w:rsidRPr="00BD0C4A" w:rsidRDefault="00F31C91" w:rsidP="00BD0C4A">
          <w:pPr>
            <w:pStyle w:val="Zpatvlevo"/>
          </w:pPr>
          <w:r w:rsidRPr="00BD0C4A">
            <w:t>Smlouva o dílo na Záměru projektu a Dokumentace pro územní řízení (ZP+DUR)</w:t>
          </w:r>
        </w:p>
      </w:tc>
    </w:tr>
  </w:tbl>
  <w:p w14:paraId="20EF437C" w14:textId="77777777" w:rsidR="00F31C91" w:rsidRPr="00BD0C4A" w:rsidRDefault="00F31C9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31C91" w:rsidRPr="009E09BE" w14:paraId="46BE7FDA" w14:textId="77777777" w:rsidTr="00BD0C4A">
      <w:tc>
        <w:tcPr>
          <w:tcW w:w="7873" w:type="dxa"/>
          <w:vAlign w:val="bottom"/>
        </w:tcPr>
        <w:p w14:paraId="19ED8D6B" w14:textId="77777777" w:rsidR="00F31C91" w:rsidRDefault="00F31C91" w:rsidP="00BD0C4A">
          <w:pPr>
            <w:pStyle w:val="Zpatvpravo"/>
          </w:pPr>
          <w:r>
            <w:t>Příloha č. 7</w:t>
          </w:r>
        </w:p>
        <w:p w14:paraId="0A2E8AE8" w14:textId="49A8E511" w:rsidR="00F31C91" w:rsidRDefault="00C25CD8" w:rsidP="0000463A">
          <w:pPr>
            <w:pStyle w:val="Zpatvpravo"/>
          </w:pPr>
          <w:r>
            <w:fldChar w:fldCharType="begin"/>
          </w:r>
          <w:r>
            <w:instrText xml:space="preserve"> STYLEREF  _Název_akce  \* MERGEFORMAT </w:instrText>
          </w:r>
          <w:r>
            <w:fldChar w:fldCharType="separate"/>
          </w:r>
          <w:r w:rsidR="008B65A7">
            <w:rPr>
              <w:noProof/>
            </w:rPr>
            <w:t>„Optimalizace traťového úseku Prackovice nad Labem (mimo) – Ústí nad Labem (mimo)“</w:t>
          </w:r>
          <w:r>
            <w:rPr>
              <w:noProof/>
            </w:rPr>
            <w:fldChar w:fldCharType="end"/>
          </w:r>
        </w:p>
        <w:p w14:paraId="2C92B504" w14:textId="6B5DD7D9" w:rsidR="00F31C91" w:rsidRPr="00BD0C4A" w:rsidRDefault="00F31C91" w:rsidP="0000463A">
          <w:pPr>
            <w:pStyle w:val="Zpatvpravo"/>
          </w:pPr>
          <w:r w:rsidRPr="006D54F5">
            <w:t>Smlouva o dílo na zhotovení ZP+DUSP+PDPS+AD</w:t>
          </w:r>
        </w:p>
      </w:tc>
      <w:tc>
        <w:tcPr>
          <w:tcW w:w="859" w:type="dxa"/>
          <w:vAlign w:val="bottom"/>
        </w:tcPr>
        <w:p w14:paraId="13372CCD" w14:textId="6C7E80F2" w:rsidR="00F31C91" w:rsidRPr="009E09BE" w:rsidRDefault="00F31C9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B65A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65A7">
            <w:rPr>
              <w:b/>
              <w:noProof/>
              <w:color w:val="FF5200" w:themeColor="accent2"/>
              <w:sz w:val="14"/>
              <w:szCs w:val="14"/>
            </w:rPr>
            <w:t>1</w:t>
          </w:r>
          <w:r w:rsidRPr="007145F3">
            <w:rPr>
              <w:b/>
              <w:noProof/>
              <w:color w:val="FF5200" w:themeColor="accent2"/>
              <w:sz w:val="14"/>
              <w:szCs w:val="14"/>
            </w:rPr>
            <w:fldChar w:fldCharType="end"/>
          </w:r>
        </w:p>
      </w:tc>
    </w:tr>
  </w:tbl>
  <w:p w14:paraId="153B9DB2" w14:textId="77777777" w:rsidR="00F31C91" w:rsidRPr="00B8518B" w:rsidRDefault="00F31C9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31C91" w:rsidRPr="009E09BE" w14:paraId="1E0C34CA" w14:textId="77777777" w:rsidTr="00BD0C4A">
      <w:tc>
        <w:tcPr>
          <w:tcW w:w="7873" w:type="dxa"/>
          <w:vAlign w:val="bottom"/>
        </w:tcPr>
        <w:p w14:paraId="7D9EFE86" w14:textId="63AC495C" w:rsidR="00F31C91" w:rsidRPr="00BD0C4A" w:rsidRDefault="00C25CD8" w:rsidP="00BD0C4A">
          <w:pPr>
            <w:pStyle w:val="Zpatvpravo"/>
          </w:pPr>
          <w:r>
            <w:fldChar w:fldCharType="begin"/>
          </w:r>
          <w:r>
            <w:instrText xml:space="preserve"> STYLEREF  _Název_akce  \* MERGEFORMAT </w:instrText>
          </w:r>
          <w:r>
            <w:fldChar w:fldCharType="separate"/>
          </w:r>
          <w:r w:rsidR="008B65A7" w:rsidRPr="008B65A7">
            <w:rPr>
              <w:b/>
              <w:bCs/>
              <w:noProof/>
            </w:rPr>
            <w:t>„</w:t>
          </w:r>
          <w:r w:rsidR="008B65A7">
            <w:rPr>
              <w:noProof/>
            </w:rPr>
            <w:t>Optimalizace traťového úseku Prackovice nad Labem (mimo) – Ústí nad Labem (mimo)“</w:t>
          </w:r>
          <w:r>
            <w:rPr>
              <w:noProof/>
            </w:rPr>
            <w:fldChar w:fldCharType="end"/>
          </w:r>
        </w:p>
        <w:p w14:paraId="57976153" w14:textId="704AF339" w:rsidR="00F31C91" w:rsidRPr="00BD0C4A" w:rsidRDefault="00F31C91" w:rsidP="00440231">
          <w:pPr>
            <w:pStyle w:val="Zpatvpravo"/>
          </w:pPr>
          <w:r w:rsidRPr="00DB210C">
            <w:t>Sml</w:t>
          </w:r>
          <w:r>
            <w:t xml:space="preserve">ouva o dílo na zhotovení </w:t>
          </w:r>
          <w:r w:rsidRPr="00DB210C">
            <w:t>ZP+DU</w:t>
          </w:r>
          <w:r>
            <w:t>SP+PDPS+AD</w:t>
          </w:r>
        </w:p>
      </w:tc>
      <w:tc>
        <w:tcPr>
          <w:tcW w:w="859" w:type="dxa"/>
          <w:vAlign w:val="bottom"/>
        </w:tcPr>
        <w:p w14:paraId="657D96B9" w14:textId="3B0FE5AC" w:rsidR="00F31C91" w:rsidRPr="009E09BE" w:rsidRDefault="00F31C9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B65A7">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65A7">
            <w:rPr>
              <w:b/>
              <w:noProof/>
              <w:color w:val="FF5200" w:themeColor="accent2"/>
              <w:sz w:val="14"/>
              <w:szCs w:val="14"/>
            </w:rPr>
            <w:t>8</w:t>
          </w:r>
          <w:r w:rsidRPr="007145F3">
            <w:rPr>
              <w:b/>
              <w:noProof/>
              <w:color w:val="FF5200" w:themeColor="accent2"/>
              <w:sz w:val="14"/>
              <w:szCs w:val="14"/>
            </w:rPr>
            <w:fldChar w:fldCharType="end"/>
          </w:r>
        </w:p>
      </w:tc>
    </w:tr>
  </w:tbl>
  <w:p w14:paraId="5551ED58" w14:textId="29222D1D" w:rsidR="00F31C91" w:rsidRPr="00B8518B" w:rsidRDefault="00F31C91" w:rsidP="00A90479">
    <w:pPr>
      <w:pStyle w:val="Zpat"/>
      <w:tabs>
        <w:tab w:val="clear" w:pos="4536"/>
        <w:tab w:val="clear" w:pos="9072"/>
        <w:tab w:val="left" w:pos="7513"/>
      </w:tabs>
      <w:rPr>
        <w:sz w:val="2"/>
        <w:szCs w:val="2"/>
      </w:rPr>
    </w:pPr>
    <w:r>
      <w:rPr>
        <w:sz w:val="2"/>
        <w:szCs w:val="2"/>
      </w:rPr>
      <w:tab/>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31C91" w:rsidRPr="003462EB" w14:paraId="0DB1C955" w14:textId="77777777" w:rsidTr="00BD0C4A">
      <w:trPr>
        <w:trHeight w:val="247"/>
      </w:trPr>
      <w:tc>
        <w:tcPr>
          <w:tcW w:w="907" w:type="dxa"/>
          <w:tcMar>
            <w:left w:w="0" w:type="dxa"/>
            <w:right w:w="0" w:type="dxa"/>
          </w:tcMar>
          <w:vAlign w:val="bottom"/>
        </w:tcPr>
        <w:p w14:paraId="56AE0BAE" w14:textId="77777777" w:rsidR="00F31C91" w:rsidRPr="00B8518B" w:rsidRDefault="00F31C9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E02EFA5" w14:textId="77777777" w:rsidR="00F31C91" w:rsidRDefault="00F31C91" w:rsidP="00BD0C4A">
          <w:pPr>
            <w:pStyle w:val="Zpatvlevo"/>
          </w:pPr>
          <w:r>
            <w:t>Příloha č. 8</w:t>
          </w:r>
        </w:p>
        <w:p w14:paraId="01B07A31" w14:textId="1BF72CF6" w:rsidR="00F31C91" w:rsidRPr="00BD0C4A" w:rsidRDefault="00C25CD8" w:rsidP="00BD0C4A">
          <w:pPr>
            <w:pStyle w:val="Zpatvlevo"/>
          </w:pPr>
          <w:r>
            <w:fldChar w:fldCharType="begin"/>
          </w:r>
          <w:r>
            <w:instrText xml:space="preserve"> STYLEREF  _Název_akce  \* MERGEFORMAT </w:instrText>
          </w:r>
          <w:r>
            <w:fldChar w:fldCharType="separate"/>
          </w:r>
          <w:r w:rsidR="00F31C91">
            <w:rPr>
              <w:noProof/>
            </w:rPr>
            <w:t>„Optimalizace traťového úseku Prackovice nad Labem (mimo) – Ústí nad Labem (mimo)“</w:t>
          </w:r>
          <w:r>
            <w:rPr>
              <w:noProof/>
            </w:rPr>
            <w:fldChar w:fldCharType="end"/>
          </w:r>
        </w:p>
        <w:p w14:paraId="6A4C56FB" w14:textId="77777777" w:rsidR="00F31C91" w:rsidRPr="00BD0C4A" w:rsidRDefault="00F31C91" w:rsidP="00BD0C4A">
          <w:pPr>
            <w:pStyle w:val="Zpatvlevo"/>
          </w:pPr>
          <w:r w:rsidRPr="00BD0C4A">
            <w:t>Smlouva o dílo na Záměru projektu a Dokumentace pro územní řízení (ZP+DUR)</w:t>
          </w:r>
        </w:p>
      </w:tc>
    </w:tr>
  </w:tbl>
  <w:p w14:paraId="78858CCE" w14:textId="77777777" w:rsidR="00F31C91" w:rsidRPr="00BD0C4A" w:rsidRDefault="00F31C9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31C91" w:rsidRPr="009E09BE" w14:paraId="5F7F15B7" w14:textId="77777777" w:rsidTr="00BD0C4A">
      <w:tc>
        <w:tcPr>
          <w:tcW w:w="7873" w:type="dxa"/>
          <w:vAlign w:val="bottom"/>
        </w:tcPr>
        <w:p w14:paraId="283E582D" w14:textId="77777777" w:rsidR="00F31C91" w:rsidRDefault="00F31C91" w:rsidP="00BD0C4A">
          <w:pPr>
            <w:pStyle w:val="Zpatvpravo"/>
          </w:pPr>
          <w:r>
            <w:t>Příloha č. 8</w:t>
          </w:r>
        </w:p>
        <w:p w14:paraId="33DB970F" w14:textId="4312C63D" w:rsidR="00F31C91" w:rsidRDefault="00C25CD8" w:rsidP="0000463A">
          <w:pPr>
            <w:pStyle w:val="Zpatvpravo"/>
          </w:pPr>
          <w:r>
            <w:fldChar w:fldCharType="begin"/>
          </w:r>
          <w:r>
            <w:instrText xml:space="preserve"> STYLEREF  _Název_akce  \* MERGEFORMAT </w:instrText>
          </w:r>
          <w:r>
            <w:fldChar w:fldCharType="separate"/>
          </w:r>
          <w:r w:rsidR="008B65A7">
            <w:rPr>
              <w:noProof/>
            </w:rPr>
            <w:t>„Optimalizace traťového úseku Prackovice nad Labem (mimo) – Ústí nad Labem (mimo)“</w:t>
          </w:r>
          <w:r>
            <w:rPr>
              <w:noProof/>
            </w:rPr>
            <w:fldChar w:fldCharType="end"/>
          </w:r>
        </w:p>
        <w:p w14:paraId="214E7761" w14:textId="4971F548" w:rsidR="00F31C91" w:rsidRPr="00BD0C4A" w:rsidRDefault="00F31C91" w:rsidP="0000463A">
          <w:pPr>
            <w:pStyle w:val="Zpatvpravo"/>
          </w:pPr>
          <w:r w:rsidRPr="006D54F5">
            <w:t>Smlouva o dílo na zhotovení ZP+DUSP+PDPS+AD</w:t>
          </w:r>
        </w:p>
      </w:tc>
      <w:tc>
        <w:tcPr>
          <w:tcW w:w="859" w:type="dxa"/>
          <w:vAlign w:val="bottom"/>
        </w:tcPr>
        <w:p w14:paraId="5A468C3E" w14:textId="237B976F" w:rsidR="00F31C91" w:rsidRPr="009E09BE" w:rsidRDefault="00F31C9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B65A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65A7">
            <w:rPr>
              <w:b/>
              <w:noProof/>
              <w:color w:val="FF5200" w:themeColor="accent2"/>
              <w:sz w:val="14"/>
              <w:szCs w:val="14"/>
            </w:rPr>
            <w:t>1</w:t>
          </w:r>
          <w:r w:rsidRPr="007145F3">
            <w:rPr>
              <w:b/>
              <w:noProof/>
              <w:color w:val="FF5200" w:themeColor="accent2"/>
              <w:sz w:val="14"/>
              <w:szCs w:val="14"/>
            </w:rPr>
            <w:fldChar w:fldCharType="end"/>
          </w:r>
        </w:p>
      </w:tc>
    </w:tr>
  </w:tbl>
  <w:p w14:paraId="2970FC9A" w14:textId="77777777" w:rsidR="00F31C91" w:rsidRPr="00B8518B" w:rsidRDefault="00F31C91"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31C91" w:rsidRPr="003462EB" w14:paraId="3F779325" w14:textId="77777777" w:rsidTr="00BD0C4A">
      <w:trPr>
        <w:trHeight w:val="247"/>
      </w:trPr>
      <w:tc>
        <w:tcPr>
          <w:tcW w:w="907" w:type="dxa"/>
          <w:tcMar>
            <w:left w:w="0" w:type="dxa"/>
            <w:right w:w="0" w:type="dxa"/>
          </w:tcMar>
          <w:vAlign w:val="bottom"/>
        </w:tcPr>
        <w:p w14:paraId="07B7BB54" w14:textId="77777777" w:rsidR="00F31C91" w:rsidRPr="00B8518B" w:rsidRDefault="00F31C9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E9A310D" w14:textId="77777777" w:rsidR="00F31C91" w:rsidRDefault="00F31C91" w:rsidP="00BD0C4A">
          <w:pPr>
            <w:pStyle w:val="Zpatvlevo"/>
          </w:pPr>
          <w:r>
            <w:t>Příloha č. 9</w:t>
          </w:r>
        </w:p>
        <w:p w14:paraId="6C5887A7" w14:textId="4B9F321F" w:rsidR="00F31C91" w:rsidRPr="00BD0C4A" w:rsidRDefault="00C25CD8" w:rsidP="00BD0C4A">
          <w:pPr>
            <w:pStyle w:val="Zpatvlevo"/>
          </w:pPr>
          <w:r>
            <w:fldChar w:fldCharType="begin"/>
          </w:r>
          <w:r>
            <w:instrText xml:space="preserve"> STYLEREF  _Název_akce  \* MERGEFORMAT </w:instrText>
          </w:r>
          <w:r>
            <w:fldChar w:fldCharType="separate"/>
          </w:r>
          <w:r w:rsidR="00F31C91">
            <w:rPr>
              <w:noProof/>
            </w:rPr>
            <w:t>„Optimalizace traťového úseku Prackovice nad Labem (mimo) – Ústí nad Labem (mimo)“</w:t>
          </w:r>
          <w:r>
            <w:rPr>
              <w:noProof/>
            </w:rPr>
            <w:fldChar w:fldCharType="end"/>
          </w:r>
        </w:p>
        <w:p w14:paraId="1B58F9E5" w14:textId="77777777" w:rsidR="00F31C91" w:rsidRPr="00BD0C4A" w:rsidRDefault="00F31C91" w:rsidP="00BD0C4A">
          <w:pPr>
            <w:pStyle w:val="Zpatvlevo"/>
          </w:pPr>
          <w:r w:rsidRPr="00BD0C4A">
            <w:t>Smlouva o dílo na Záměru projektu a Dokumentace pro územní řízení (ZP+DUR)</w:t>
          </w:r>
        </w:p>
      </w:tc>
    </w:tr>
  </w:tbl>
  <w:p w14:paraId="6954BAD2" w14:textId="77777777" w:rsidR="00F31C91" w:rsidRPr="00BD0C4A" w:rsidRDefault="00F31C91">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31C91" w:rsidRPr="009E09BE" w14:paraId="569A974A" w14:textId="77777777" w:rsidTr="00BD0C4A">
      <w:tc>
        <w:tcPr>
          <w:tcW w:w="7873" w:type="dxa"/>
          <w:vAlign w:val="bottom"/>
        </w:tcPr>
        <w:p w14:paraId="17DBB8E2" w14:textId="77777777" w:rsidR="00F31C91" w:rsidRDefault="00F31C91" w:rsidP="00BD0C4A">
          <w:pPr>
            <w:pStyle w:val="Zpatvpravo"/>
          </w:pPr>
          <w:r>
            <w:t>Příloha č. 9</w:t>
          </w:r>
        </w:p>
        <w:p w14:paraId="635079C3" w14:textId="2F69E334" w:rsidR="00F31C91" w:rsidRPr="00BD0C4A" w:rsidRDefault="00C25CD8" w:rsidP="00BD0C4A">
          <w:pPr>
            <w:pStyle w:val="Zpatvpravo"/>
          </w:pPr>
          <w:r>
            <w:fldChar w:fldCharType="begin"/>
          </w:r>
          <w:r>
            <w:instrText xml:space="preserve"> STYLEREF  _Název_akce  \* MERGEFORMAT </w:instrText>
          </w:r>
          <w:r>
            <w:fldChar w:fldCharType="separate"/>
          </w:r>
          <w:r w:rsidR="008B65A7">
            <w:rPr>
              <w:noProof/>
            </w:rPr>
            <w:t>„Optimalizace traťového úseku Prackovice nad Labem (mimo) – Ústí nad Labem (mimo)“</w:t>
          </w:r>
          <w:r>
            <w:rPr>
              <w:noProof/>
            </w:rPr>
            <w:fldChar w:fldCharType="end"/>
          </w:r>
        </w:p>
        <w:p w14:paraId="215C0881" w14:textId="76CA2243" w:rsidR="00F31C91" w:rsidRPr="00BD0C4A" w:rsidRDefault="00F31C91" w:rsidP="00BD0C4A">
          <w:pPr>
            <w:pStyle w:val="Zpatvpravo"/>
          </w:pPr>
          <w:r w:rsidRPr="006D54F5">
            <w:t>Smlouva o dílo na zhotovení ZP+DUSP+PDPS+AD</w:t>
          </w:r>
        </w:p>
      </w:tc>
      <w:tc>
        <w:tcPr>
          <w:tcW w:w="859" w:type="dxa"/>
          <w:vAlign w:val="bottom"/>
        </w:tcPr>
        <w:p w14:paraId="62BF0E75" w14:textId="29279EFC" w:rsidR="00F31C91" w:rsidRPr="009E09BE" w:rsidRDefault="00F31C9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B65A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65A7">
            <w:rPr>
              <w:b/>
              <w:noProof/>
              <w:color w:val="FF5200" w:themeColor="accent2"/>
              <w:sz w:val="14"/>
              <w:szCs w:val="14"/>
            </w:rPr>
            <w:t>1</w:t>
          </w:r>
          <w:r w:rsidRPr="007145F3">
            <w:rPr>
              <w:b/>
              <w:noProof/>
              <w:color w:val="FF5200" w:themeColor="accent2"/>
              <w:sz w:val="14"/>
              <w:szCs w:val="14"/>
            </w:rPr>
            <w:fldChar w:fldCharType="end"/>
          </w:r>
        </w:p>
      </w:tc>
    </w:tr>
  </w:tbl>
  <w:p w14:paraId="03AAC43C" w14:textId="77777777" w:rsidR="00F31C91" w:rsidRPr="00B8518B" w:rsidRDefault="00F31C91"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31C91" w:rsidRPr="003462EB" w14:paraId="4BA932C5" w14:textId="77777777" w:rsidTr="00BD0C4A">
      <w:trPr>
        <w:trHeight w:val="247"/>
      </w:trPr>
      <w:tc>
        <w:tcPr>
          <w:tcW w:w="907" w:type="dxa"/>
          <w:tcMar>
            <w:left w:w="0" w:type="dxa"/>
            <w:right w:w="0" w:type="dxa"/>
          </w:tcMar>
          <w:vAlign w:val="bottom"/>
        </w:tcPr>
        <w:p w14:paraId="7C092E03" w14:textId="77777777" w:rsidR="00F31C91" w:rsidRPr="00B8518B" w:rsidRDefault="00F31C9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7372E04" w14:textId="77777777" w:rsidR="00F31C91" w:rsidRDefault="00F31C91" w:rsidP="00BD0C4A">
          <w:pPr>
            <w:pStyle w:val="Zpatvlevo"/>
          </w:pPr>
          <w:r>
            <w:t>Příloha č. 10</w:t>
          </w:r>
        </w:p>
        <w:p w14:paraId="6AED0BEB" w14:textId="1502B0AB" w:rsidR="00F31C91" w:rsidRPr="00BD0C4A" w:rsidRDefault="00C25CD8" w:rsidP="00BD0C4A">
          <w:pPr>
            <w:pStyle w:val="Zpatvlevo"/>
          </w:pPr>
          <w:r>
            <w:fldChar w:fldCharType="begin"/>
          </w:r>
          <w:r>
            <w:instrText xml:space="preserve"> STYLEREF  _Název_akce  \* MERGEFORMAT </w:instrText>
          </w:r>
          <w:r>
            <w:fldChar w:fldCharType="separate"/>
          </w:r>
          <w:r w:rsidR="00F31C91">
            <w:rPr>
              <w:noProof/>
            </w:rPr>
            <w:t>„Optimalizace traťového úseku Prackovice nad Labem (mimo) – Ústí nad Labem (mimo)“</w:t>
          </w:r>
          <w:r>
            <w:rPr>
              <w:noProof/>
            </w:rPr>
            <w:fldChar w:fldCharType="end"/>
          </w:r>
        </w:p>
        <w:p w14:paraId="22EF269E" w14:textId="77777777" w:rsidR="00F31C91" w:rsidRPr="00BD0C4A" w:rsidRDefault="00F31C91" w:rsidP="00BD0C4A">
          <w:pPr>
            <w:pStyle w:val="Zpatvlevo"/>
          </w:pPr>
          <w:r w:rsidRPr="00BD0C4A">
            <w:t>Smlouva o dílo na Záměru projektu a Dokumentace pro územní řízení (ZP+DUR)</w:t>
          </w:r>
        </w:p>
      </w:tc>
    </w:tr>
  </w:tbl>
  <w:p w14:paraId="350D9253" w14:textId="77777777" w:rsidR="00F31C91" w:rsidRPr="00BD0C4A" w:rsidRDefault="00F31C91">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31C91" w:rsidRPr="009E09BE" w14:paraId="537745C8" w14:textId="77777777" w:rsidTr="00BD0C4A">
      <w:tc>
        <w:tcPr>
          <w:tcW w:w="7873" w:type="dxa"/>
          <w:vAlign w:val="bottom"/>
        </w:tcPr>
        <w:p w14:paraId="4B3A7085" w14:textId="77777777" w:rsidR="00F31C91" w:rsidRDefault="00F31C91" w:rsidP="00BD0C4A">
          <w:pPr>
            <w:pStyle w:val="Zpatvpravo"/>
          </w:pPr>
          <w:r>
            <w:t>Příloha č. 10</w:t>
          </w:r>
        </w:p>
        <w:p w14:paraId="1BFB72C3" w14:textId="03282687" w:rsidR="00F31C91" w:rsidRPr="00BD0C4A" w:rsidRDefault="00C25CD8" w:rsidP="00BD0C4A">
          <w:pPr>
            <w:pStyle w:val="Zpatvpravo"/>
          </w:pPr>
          <w:r>
            <w:fldChar w:fldCharType="begin"/>
          </w:r>
          <w:r>
            <w:instrText xml:space="preserve"> STYLEREF  _Název_akce  \* MERGEFORMAT </w:instrText>
          </w:r>
          <w:r>
            <w:fldChar w:fldCharType="separate"/>
          </w:r>
          <w:r w:rsidR="008B65A7">
            <w:rPr>
              <w:noProof/>
            </w:rPr>
            <w:t>„Optimalizace traťového úseku Prackovice nad Labem (mimo) – Ústí nad Labem (mimo)“</w:t>
          </w:r>
          <w:r>
            <w:rPr>
              <w:noProof/>
            </w:rPr>
            <w:fldChar w:fldCharType="end"/>
          </w:r>
        </w:p>
        <w:p w14:paraId="186E7184" w14:textId="45C0B56D" w:rsidR="00F31C91" w:rsidRPr="00BD0C4A" w:rsidRDefault="00F31C91" w:rsidP="00BD0C4A">
          <w:pPr>
            <w:pStyle w:val="Zpatvpravo"/>
          </w:pPr>
          <w:r w:rsidRPr="006D54F5">
            <w:t>Smlouva o dílo na zhotovení ZP+DUSP+PDPS+AD</w:t>
          </w:r>
        </w:p>
      </w:tc>
      <w:tc>
        <w:tcPr>
          <w:tcW w:w="859" w:type="dxa"/>
          <w:vAlign w:val="bottom"/>
        </w:tcPr>
        <w:p w14:paraId="6005A427" w14:textId="6209CD41" w:rsidR="00F31C91" w:rsidRPr="009E09BE" w:rsidRDefault="00F31C9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B65A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65A7">
            <w:rPr>
              <w:b/>
              <w:noProof/>
              <w:color w:val="FF5200" w:themeColor="accent2"/>
              <w:sz w:val="14"/>
              <w:szCs w:val="14"/>
            </w:rPr>
            <w:t>1</w:t>
          </w:r>
          <w:r w:rsidRPr="007145F3">
            <w:rPr>
              <w:b/>
              <w:noProof/>
              <w:color w:val="FF5200" w:themeColor="accent2"/>
              <w:sz w:val="14"/>
              <w:szCs w:val="14"/>
            </w:rPr>
            <w:fldChar w:fldCharType="end"/>
          </w:r>
        </w:p>
      </w:tc>
    </w:tr>
  </w:tbl>
  <w:p w14:paraId="21BCECCA" w14:textId="77777777" w:rsidR="00F31C91" w:rsidRPr="00B8518B" w:rsidRDefault="00F31C9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E050E" w14:textId="11858982" w:rsidR="00F31C91" w:rsidRPr="00B8518B" w:rsidRDefault="00F31C91" w:rsidP="00F9740F">
    <w:pPr>
      <w:pStyle w:val="Zpat"/>
      <w:rPr>
        <w:sz w:val="2"/>
        <w:szCs w:val="2"/>
      </w:rPr>
    </w:pPr>
  </w:p>
  <w:p w14:paraId="5B94E80A" w14:textId="77777777" w:rsidR="00F31C91" w:rsidRPr="002B217F" w:rsidRDefault="00F31C91" w:rsidP="005C60FA">
    <w:pPr>
      <w:tabs>
        <w:tab w:val="center" w:pos="4536"/>
        <w:tab w:val="right" w:pos="9072"/>
      </w:tabs>
      <w:spacing w:after="0" w:line="240" w:lineRule="auto"/>
      <w:rPr>
        <w:rFonts w:eastAsia="Verdana" w:cs="Times New Roman"/>
        <w:sz w:val="2"/>
        <w:szCs w:val="2"/>
      </w:rPr>
    </w:pPr>
    <w:r w:rsidRPr="002B217F">
      <w:rPr>
        <w:rFonts w:eastAsia="Verdana" w:cs="Calibri"/>
        <w:sz w:val="12"/>
        <w:szCs w:val="12"/>
      </w:rPr>
      <w:t>Za tuto publikaci odpovídá pouze její autor. Evropská unie nenese odpovědnost za jakékoli využití informací v ní obsažených.</w:t>
    </w:r>
  </w:p>
  <w:p w14:paraId="7A96AE82" w14:textId="77777777" w:rsidR="00F31C91" w:rsidRPr="00460660" w:rsidRDefault="00F31C91">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31C91" w:rsidRPr="003462EB" w14:paraId="6B1BE0A0" w14:textId="77777777" w:rsidTr="00BD0C4A">
      <w:trPr>
        <w:trHeight w:val="247"/>
      </w:trPr>
      <w:tc>
        <w:tcPr>
          <w:tcW w:w="907" w:type="dxa"/>
          <w:tcMar>
            <w:left w:w="0" w:type="dxa"/>
            <w:right w:w="0" w:type="dxa"/>
          </w:tcMar>
          <w:vAlign w:val="bottom"/>
        </w:tcPr>
        <w:p w14:paraId="15384AB2" w14:textId="77777777" w:rsidR="00F31C91" w:rsidRPr="00B8518B" w:rsidRDefault="00F31C9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B96400B" w14:textId="77777777" w:rsidR="00F31C91" w:rsidRDefault="00F31C91" w:rsidP="00BD0C4A">
          <w:pPr>
            <w:pStyle w:val="Zpatvlevo"/>
          </w:pPr>
          <w:r>
            <w:t>Příloha č. 1</w:t>
          </w:r>
        </w:p>
        <w:p w14:paraId="3E23B45F" w14:textId="699F8D99" w:rsidR="00F31C91" w:rsidRPr="00BD0C4A" w:rsidRDefault="00C25CD8" w:rsidP="00BD0C4A">
          <w:pPr>
            <w:pStyle w:val="Zpatvlevo"/>
          </w:pPr>
          <w:r>
            <w:fldChar w:fldCharType="begin"/>
          </w:r>
          <w:r>
            <w:instrText xml:space="preserve"> STYLEREF  _Název_akce  \* MERGEFORMAT </w:instrText>
          </w:r>
          <w:r>
            <w:fldChar w:fldCharType="separate"/>
          </w:r>
          <w:r w:rsidR="00F31C91">
            <w:rPr>
              <w:noProof/>
            </w:rPr>
            <w:t>„Optimalizace traťového úseku Prackovice nad Labem (mimo) – Ústí nad Labem (mimo)“</w:t>
          </w:r>
          <w:r>
            <w:rPr>
              <w:noProof/>
            </w:rPr>
            <w:fldChar w:fldCharType="end"/>
          </w:r>
        </w:p>
        <w:p w14:paraId="7ACB7A33" w14:textId="77777777" w:rsidR="00F31C91" w:rsidRPr="00BD0C4A" w:rsidRDefault="00F31C91" w:rsidP="00BD0C4A">
          <w:pPr>
            <w:pStyle w:val="Zpatvlevo"/>
          </w:pPr>
          <w:r w:rsidRPr="00BD0C4A">
            <w:t>Smlouva o dílo na Záměru projektu a Dokumentace pro územní řízení (ZP+DUR)</w:t>
          </w:r>
        </w:p>
      </w:tc>
    </w:tr>
  </w:tbl>
  <w:p w14:paraId="27853BC2" w14:textId="77777777" w:rsidR="00F31C91" w:rsidRPr="00BD0C4A" w:rsidRDefault="00F31C9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31C91" w:rsidRPr="009E09BE" w14:paraId="5E351E56" w14:textId="77777777" w:rsidTr="00BD0C4A">
      <w:tc>
        <w:tcPr>
          <w:tcW w:w="7873" w:type="dxa"/>
          <w:vAlign w:val="bottom"/>
        </w:tcPr>
        <w:p w14:paraId="19AE994F" w14:textId="77777777" w:rsidR="00F31C91" w:rsidRDefault="00F31C91" w:rsidP="00BD0C4A">
          <w:pPr>
            <w:pStyle w:val="Zpatvpravo"/>
          </w:pPr>
          <w:r>
            <w:t>Příloha č. 1</w:t>
          </w:r>
        </w:p>
        <w:p w14:paraId="5A3C3667" w14:textId="326E4A67" w:rsidR="00F31C91" w:rsidRPr="00BD0C4A" w:rsidRDefault="00C25CD8" w:rsidP="00BD0C4A">
          <w:pPr>
            <w:pStyle w:val="Zpatvpravo"/>
          </w:pPr>
          <w:r>
            <w:fldChar w:fldCharType="begin"/>
          </w:r>
          <w:r>
            <w:instrText xml:space="preserve"> STYLEREF  _Název_akce  \* MERGEFORMAT </w:instrText>
          </w:r>
          <w:r>
            <w:fldChar w:fldCharType="separate"/>
          </w:r>
          <w:r w:rsidR="008B65A7">
            <w:rPr>
              <w:noProof/>
            </w:rPr>
            <w:t>„Optimalizace traťového úseku Prackovice nad Labem (mimo) – Ústí nad Labem (mimo)“</w:t>
          </w:r>
          <w:r>
            <w:rPr>
              <w:noProof/>
            </w:rPr>
            <w:fldChar w:fldCharType="end"/>
          </w:r>
        </w:p>
        <w:p w14:paraId="52FFEAED" w14:textId="1F1B7BE2" w:rsidR="00F31C91" w:rsidRPr="00BD0C4A" w:rsidRDefault="00F31C91" w:rsidP="00BD0C4A">
          <w:pPr>
            <w:pStyle w:val="Zpatvpravo"/>
          </w:pPr>
          <w:r w:rsidRPr="00DB210C">
            <w:t>Sml</w:t>
          </w:r>
          <w:r>
            <w:t xml:space="preserve">ouva o dílo na zhotovení </w:t>
          </w:r>
          <w:r w:rsidRPr="00DB210C">
            <w:t>ZP+DU</w:t>
          </w:r>
          <w:r>
            <w:t>SP+PDPS+AD</w:t>
          </w:r>
        </w:p>
      </w:tc>
      <w:tc>
        <w:tcPr>
          <w:tcW w:w="859" w:type="dxa"/>
          <w:vAlign w:val="bottom"/>
        </w:tcPr>
        <w:p w14:paraId="3EE47A50" w14:textId="7CE3390B" w:rsidR="00F31C91" w:rsidRPr="009E09BE" w:rsidRDefault="00F31C9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B65A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65A7">
            <w:rPr>
              <w:b/>
              <w:noProof/>
              <w:color w:val="FF5200" w:themeColor="accent2"/>
              <w:sz w:val="14"/>
              <w:szCs w:val="14"/>
            </w:rPr>
            <w:t>1</w:t>
          </w:r>
          <w:r w:rsidRPr="007145F3">
            <w:rPr>
              <w:b/>
              <w:noProof/>
              <w:color w:val="FF5200" w:themeColor="accent2"/>
              <w:sz w:val="14"/>
              <w:szCs w:val="14"/>
            </w:rPr>
            <w:fldChar w:fldCharType="end"/>
          </w:r>
        </w:p>
      </w:tc>
    </w:tr>
  </w:tbl>
  <w:p w14:paraId="36D9A9D3" w14:textId="77777777" w:rsidR="00F31C91" w:rsidRPr="00B8518B" w:rsidRDefault="00F31C9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31C91" w:rsidRPr="003462EB" w14:paraId="6D07D573" w14:textId="77777777" w:rsidTr="00BD0C4A">
      <w:trPr>
        <w:trHeight w:val="247"/>
      </w:trPr>
      <w:tc>
        <w:tcPr>
          <w:tcW w:w="907" w:type="dxa"/>
          <w:tcMar>
            <w:left w:w="0" w:type="dxa"/>
            <w:right w:w="0" w:type="dxa"/>
          </w:tcMar>
          <w:vAlign w:val="bottom"/>
        </w:tcPr>
        <w:p w14:paraId="324B9D34" w14:textId="77777777" w:rsidR="00F31C91" w:rsidRPr="00B8518B" w:rsidRDefault="00F31C9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9DAA0D8" w14:textId="77777777" w:rsidR="00F31C91" w:rsidRDefault="00F31C91" w:rsidP="00BD0C4A">
          <w:pPr>
            <w:pStyle w:val="Zpatvlevo"/>
          </w:pPr>
          <w:r>
            <w:t>Příloha č. 2</w:t>
          </w:r>
        </w:p>
        <w:p w14:paraId="735946D9" w14:textId="73EAEED0" w:rsidR="00F31C91" w:rsidRPr="00BD0C4A" w:rsidRDefault="00C25CD8" w:rsidP="00BD0C4A">
          <w:pPr>
            <w:pStyle w:val="Zpatvlevo"/>
          </w:pPr>
          <w:r>
            <w:fldChar w:fldCharType="begin"/>
          </w:r>
          <w:r>
            <w:instrText xml:space="preserve"> STYLEREF  _Název_akce  \* MERGEFORMAT </w:instrText>
          </w:r>
          <w:r>
            <w:fldChar w:fldCharType="separate"/>
          </w:r>
          <w:r w:rsidR="00F31C91">
            <w:rPr>
              <w:noProof/>
            </w:rPr>
            <w:t>„Optimalizace traťového úseku Prackovice nad Labem (mimo) – Ústí nad Labem (mimo)“</w:t>
          </w:r>
          <w:r>
            <w:rPr>
              <w:noProof/>
            </w:rPr>
            <w:fldChar w:fldCharType="end"/>
          </w:r>
        </w:p>
        <w:p w14:paraId="42FFDE81" w14:textId="77777777" w:rsidR="00F31C91" w:rsidRPr="00BD0C4A" w:rsidRDefault="00F31C91" w:rsidP="00BD0C4A">
          <w:pPr>
            <w:pStyle w:val="Zpatvlevo"/>
          </w:pPr>
          <w:r w:rsidRPr="00BD0C4A">
            <w:t>Smlouva o dílo na Záměru projektu a Dokumentace pro územní řízení (ZP+DUR)</w:t>
          </w:r>
        </w:p>
      </w:tc>
    </w:tr>
  </w:tbl>
  <w:p w14:paraId="60948DC4" w14:textId="77777777" w:rsidR="00F31C91" w:rsidRPr="00BD0C4A" w:rsidRDefault="00F31C9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31C91" w:rsidRPr="009E09BE" w14:paraId="411B574B" w14:textId="77777777" w:rsidTr="00BD0C4A">
      <w:tc>
        <w:tcPr>
          <w:tcW w:w="7873" w:type="dxa"/>
          <w:vAlign w:val="bottom"/>
        </w:tcPr>
        <w:p w14:paraId="76D82524" w14:textId="77777777" w:rsidR="00F31C91" w:rsidRDefault="00F31C91" w:rsidP="00BD0C4A">
          <w:pPr>
            <w:pStyle w:val="Zpatvpravo"/>
          </w:pPr>
          <w:r>
            <w:t>Příloha č. 2</w:t>
          </w:r>
        </w:p>
        <w:p w14:paraId="5D15CB57" w14:textId="7402F433" w:rsidR="00F31C91" w:rsidRPr="00BD0C4A" w:rsidRDefault="00C25CD8" w:rsidP="00BD0C4A">
          <w:pPr>
            <w:pStyle w:val="Zpatvpravo"/>
          </w:pPr>
          <w:r>
            <w:fldChar w:fldCharType="begin"/>
          </w:r>
          <w:r>
            <w:instrText xml:space="preserve"> STYLEREF  _Název_akce  \* MERGEFORMAT </w:instrText>
          </w:r>
          <w:r>
            <w:fldChar w:fldCharType="separate"/>
          </w:r>
          <w:r w:rsidR="008B65A7">
            <w:rPr>
              <w:noProof/>
            </w:rPr>
            <w:t>„Optimalizace traťového úseku Prackovice nad Labem (mimo) – Ústí nad Labem (mimo)“</w:t>
          </w:r>
          <w:r>
            <w:rPr>
              <w:noProof/>
            </w:rPr>
            <w:fldChar w:fldCharType="end"/>
          </w:r>
        </w:p>
        <w:p w14:paraId="3BCB9652" w14:textId="77777777" w:rsidR="00F31C91" w:rsidRDefault="00F31C91" w:rsidP="00BD0C4A">
          <w:pPr>
            <w:pStyle w:val="Zpatvpravo"/>
          </w:pPr>
          <w:r w:rsidRPr="00DB210C">
            <w:t>Sml</w:t>
          </w:r>
          <w:r>
            <w:t xml:space="preserve">ouva o dílo na zhotovení </w:t>
          </w:r>
          <w:r w:rsidRPr="00DB210C">
            <w:t>ZP+DU</w:t>
          </w:r>
          <w:r>
            <w:t>SP+PDPS+AD</w:t>
          </w:r>
        </w:p>
        <w:p w14:paraId="2826ACC9" w14:textId="5CC990F9" w:rsidR="00F31C91" w:rsidRPr="00BD0C4A" w:rsidRDefault="00F31C91" w:rsidP="00BD0C4A">
          <w:pPr>
            <w:pStyle w:val="Zpatvpravo"/>
          </w:pPr>
        </w:p>
      </w:tc>
      <w:tc>
        <w:tcPr>
          <w:tcW w:w="859" w:type="dxa"/>
          <w:vAlign w:val="bottom"/>
        </w:tcPr>
        <w:p w14:paraId="6EBF6F3D" w14:textId="2C5ADE34" w:rsidR="00F31C91" w:rsidRPr="009E09BE" w:rsidRDefault="00F31C9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B65A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65A7">
            <w:rPr>
              <w:b/>
              <w:noProof/>
              <w:color w:val="FF5200" w:themeColor="accent2"/>
              <w:sz w:val="14"/>
              <w:szCs w:val="14"/>
            </w:rPr>
            <w:t>1</w:t>
          </w:r>
          <w:r w:rsidRPr="007145F3">
            <w:rPr>
              <w:b/>
              <w:noProof/>
              <w:color w:val="FF5200" w:themeColor="accent2"/>
              <w:sz w:val="14"/>
              <w:szCs w:val="14"/>
            </w:rPr>
            <w:fldChar w:fldCharType="end"/>
          </w:r>
        </w:p>
      </w:tc>
    </w:tr>
  </w:tbl>
  <w:p w14:paraId="50F0B3E2" w14:textId="77777777" w:rsidR="00F31C91" w:rsidRPr="00B8518B" w:rsidRDefault="00F31C9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31C91" w:rsidRPr="003462EB" w14:paraId="480BBF47" w14:textId="77777777" w:rsidTr="00BD0C4A">
      <w:trPr>
        <w:trHeight w:val="247"/>
      </w:trPr>
      <w:tc>
        <w:tcPr>
          <w:tcW w:w="907" w:type="dxa"/>
          <w:tcMar>
            <w:left w:w="0" w:type="dxa"/>
            <w:right w:w="0" w:type="dxa"/>
          </w:tcMar>
          <w:vAlign w:val="bottom"/>
        </w:tcPr>
        <w:p w14:paraId="0950BD85" w14:textId="77777777" w:rsidR="00F31C91" w:rsidRPr="00B8518B" w:rsidRDefault="00F31C9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9834120" w14:textId="77777777" w:rsidR="00F31C91" w:rsidRDefault="00F31C91" w:rsidP="00BD0C4A">
          <w:pPr>
            <w:pStyle w:val="Zpatvlevo"/>
          </w:pPr>
          <w:r>
            <w:t>Příloha č. 3</w:t>
          </w:r>
        </w:p>
        <w:p w14:paraId="3B66501A" w14:textId="687E2565" w:rsidR="00F31C91" w:rsidRPr="00BD0C4A" w:rsidRDefault="00C25CD8" w:rsidP="00BD0C4A">
          <w:pPr>
            <w:pStyle w:val="Zpatvlevo"/>
          </w:pPr>
          <w:r>
            <w:fldChar w:fldCharType="begin"/>
          </w:r>
          <w:r>
            <w:instrText xml:space="preserve"> STYLEREF  _Název_akce  \* MERGEFORMAT </w:instrText>
          </w:r>
          <w:r>
            <w:fldChar w:fldCharType="separate"/>
          </w:r>
          <w:r w:rsidR="00F31C91">
            <w:rPr>
              <w:noProof/>
            </w:rPr>
            <w:t>„Optimalizace traťového úseku Prackovice nad Labem (mimo) – Ústí nad Labem (mimo)“</w:t>
          </w:r>
          <w:r>
            <w:rPr>
              <w:noProof/>
            </w:rPr>
            <w:fldChar w:fldCharType="end"/>
          </w:r>
        </w:p>
        <w:p w14:paraId="5F1BC970" w14:textId="77777777" w:rsidR="00F31C91" w:rsidRPr="00BD0C4A" w:rsidRDefault="00F31C91" w:rsidP="00BD0C4A">
          <w:pPr>
            <w:pStyle w:val="Zpatvlevo"/>
          </w:pPr>
          <w:r w:rsidRPr="00BD0C4A">
            <w:t>Smlouva o dílo na Záměru projektu a Dokumentace pro územní řízení (ZP+DUR)</w:t>
          </w:r>
        </w:p>
      </w:tc>
    </w:tr>
  </w:tbl>
  <w:p w14:paraId="05B5EEB9" w14:textId="77777777" w:rsidR="00F31C91" w:rsidRPr="00BD0C4A" w:rsidRDefault="00F31C9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31C91" w:rsidRPr="009E09BE" w14:paraId="3080B51B" w14:textId="77777777" w:rsidTr="00BD0C4A">
      <w:tc>
        <w:tcPr>
          <w:tcW w:w="7873" w:type="dxa"/>
          <w:vAlign w:val="bottom"/>
        </w:tcPr>
        <w:p w14:paraId="570D4983" w14:textId="77777777" w:rsidR="00F31C91" w:rsidRDefault="00F31C91" w:rsidP="00BD0C4A">
          <w:pPr>
            <w:pStyle w:val="Zpatvpravo"/>
          </w:pPr>
          <w:r>
            <w:t>Příloha č. 3</w:t>
          </w:r>
        </w:p>
        <w:p w14:paraId="33CA14E3" w14:textId="0BDA49A5" w:rsidR="00F31C91" w:rsidRPr="00BD0C4A" w:rsidRDefault="00C25CD8" w:rsidP="00BD0C4A">
          <w:pPr>
            <w:pStyle w:val="Zpatvpravo"/>
          </w:pPr>
          <w:r>
            <w:fldChar w:fldCharType="begin"/>
          </w:r>
          <w:r>
            <w:instrText xml:space="preserve"> STYLEREF  _Název_akce  \* MERGEFORMAT </w:instrText>
          </w:r>
          <w:r>
            <w:fldChar w:fldCharType="separate"/>
          </w:r>
          <w:r w:rsidR="008B65A7">
            <w:rPr>
              <w:noProof/>
            </w:rPr>
            <w:t>„Optimalizace traťového úseku Prackovice nad Labem (mimo) – Ústí nad Labem (mimo)“</w:t>
          </w:r>
          <w:r>
            <w:rPr>
              <w:noProof/>
            </w:rPr>
            <w:fldChar w:fldCharType="end"/>
          </w:r>
        </w:p>
        <w:p w14:paraId="6A900A53" w14:textId="6FA2AB9F" w:rsidR="00F31C91" w:rsidRPr="00BD0C4A" w:rsidRDefault="00F31C91" w:rsidP="00BD0C4A">
          <w:pPr>
            <w:pStyle w:val="Zpatvpravo"/>
          </w:pPr>
          <w:r w:rsidRPr="00DB210C">
            <w:t>Sml</w:t>
          </w:r>
          <w:r>
            <w:t xml:space="preserve">ouva o dílo na zhotovení </w:t>
          </w:r>
          <w:r w:rsidRPr="00DB210C">
            <w:t>ZP+DU</w:t>
          </w:r>
          <w:r>
            <w:t>SP+PDPS+AD</w:t>
          </w:r>
        </w:p>
      </w:tc>
      <w:tc>
        <w:tcPr>
          <w:tcW w:w="859" w:type="dxa"/>
          <w:vAlign w:val="bottom"/>
        </w:tcPr>
        <w:p w14:paraId="32E90565" w14:textId="131BB6B7" w:rsidR="00F31C91" w:rsidRPr="009E09BE" w:rsidRDefault="00F31C9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B65A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65A7">
            <w:rPr>
              <w:b/>
              <w:noProof/>
              <w:color w:val="FF5200" w:themeColor="accent2"/>
              <w:sz w:val="14"/>
              <w:szCs w:val="14"/>
            </w:rPr>
            <w:t>1</w:t>
          </w:r>
          <w:r w:rsidRPr="007145F3">
            <w:rPr>
              <w:b/>
              <w:noProof/>
              <w:color w:val="FF5200" w:themeColor="accent2"/>
              <w:sz w:val="14"/>
              <w:szCs w:val="14"/>
            </w:rPr>
            <w:fldChar w:fldCharType="end"/>
          </w:r>
        </w:p>
      </w:tc>
    </w:tr>
  </w:tbl>
  <w:p w14:paraId="54B0963D" w14:textId="77777777" w:rsidR="00F31C91" w:rsidRPr="00B8518B" w:rsidRDefault="00F31C9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6869E5" w14:textId="77777777" w:rsidR="00C25CD8" w:rsidRDefault="00C25CD8" w:rsidP="00962258">
      <w:pPr>
        <w:spacing w:after="0" w:line="240" w:lineRule="auto"/>
      </w:pPr>
      <w:r>
        <w:separator/>
      </w:r>
    </w:p>
  </w:footnote>
  <w:footnote w:type="continuationSeparator" w:id="0">
    <w:p w14:paraId="234EF465" w14:textId="77777777" w:rsidR="00C25CD8" w:rsidRDefault="00C25CD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31C91" w14:paraId="29C07C18" w14:textId="77777777" w:rsidTr="00B22106">
      <w:trPr>
        <w:trHeight w:hRule="exact" w:val="936"/>
      </w:trPr>
      <w:tc>
        <w:tcPr>
          <w:tcW w:w="1361" w:type="dxa"/>
          <w:tcMar>
            <w:left w:w="0" w:type="dxa"/>
            <w:right w:w="0" w:type="dxa"/>
          </w:tcMar>
        </w:tcPr>
        <w:p w14:paraId="1BD0618E" w14:textId="77777777" w:rsidR="00F31C91" w:rsidRPr="00B8518B" w:rsidRDefault="00F31C91" w:rsidP="00FC6389">
          <w:pPr>
            <w:pStyle w:val="Zpat"/>
            <w:rPr>
              <w:rStyle w:val="slostrnky"/>
            </w:rPr>
          </w:pPr>
        </w:p>
      </w:tc>
      <w:tc>
        <w:tcPr>
          <w:tcW w:w="3458" w:type="dxa"/>
          <w:shd w:val="clear" w:color="auto" w:fill="auto"/>
          <w:tcMar>
            <w:left w:w="0" w:type="dxa"/>
            <w:right w:w="0" w:type="dxa"/>
          </w:tcMar>
        </w:tcPr>
        <w:p w14:paraId="243B5882" w14:textId="77777777" w:rsidR="00F31C91" w:rsidRDefault="00F31C91" w:rsidP="00FC6389">
          <w:pPr>
            <w:pStyle w:val="Zpat"/>
          </w:pPr>
          <w:r>
            <w:rPr>
              <w:noProof/>
              <w:lang w:eastAsia="cs-CZ"/>
            </w:rPr>
            <w:drawing>
              <wp:anchor distT="0" distB="0" distL="114300" distR="114300" simplePos="0" relativeHeight="251659264" behindDoc="0" locked="1" layoutInCell="1" allowOverlap="1" wp14:anchorId="1F3CBE3A" wp14:editId="785A742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3BF377D" w14:textId="77777777" w:rsidR="00F31C91" w:rsidRPr="00D6163D" w:rsidRDefault="00F31C91" w:rsidP="00FC6389">
          <w:pPr>
            <w:pStyle w:val="Druhdokumentu"/>
          </w:pPr>
        </w:p>
      </w:tc>
    </w:tr>
    <w:tr w:rsidR="00F31C91" w14:paraId="619184B0" w14:textId="77777777" w:rsidTr="00B22106">
      <w:trPr>
        <w:trHeight w:hRule="exact" w:val="936"/>
      </w:trPr>
      <w:tc>
        <w:tcPr>
          <w:tcW w:w="1361" w:type="dxa"/>
          <w:tcMar>
            <w:left w:w="0" w:type="dxa"/>
            <w:right w:w="0" w:type="dxa"/>
          </w:tcMar>
        </w:tcPr>
        <w:p w14:paraId="58657BB6" w14:textId="77777777" w:rsidR="00F31C91" w:rsidRPr="00B8518B" w:rsidRDefault="00F31C91" w:rsidP="00FC6389">
          <w:pPr>
            <w:pStyle w:val="Zpat"/>
            <w:rPr>
              <w:rStyle w:val="slostrnky"/>
            </w:rPr>
          </w:pPr>
        </w:p>
      </w:tc>
      <w:tc>
        <w:tcPr>
          <w:tcW w:w="3458" w:type="dxa"/>
          <w:shd w:val="clear" w:color="auto" w:fill="auto"/>
          <w:tcMar>
            <w:left w:w="0" w:type="dxa"/>
            <w:right w:w="0" w:type="dxa"/>
          </w:tcMar>
        </w:tcPr>
        <w:p w14:paraId="4847CA89" w14:textId="77777777" w:rsidR="00F31C91" w:rsidRDefault="00F31C91" w:rsidP="00FC6389">
          <w:pPr>
            <w:pStyle w:val="Zpat"/>
          </w:pPr>
        </w:p>
      </w:tc>
      <w:tc>
        <w:tcPr>
          <w:tcW w:w="5756" w:type="dxa"/>
          <w:shd w:val="clear" w:color="auto" w:fill="auto"/>
          <w:tcMar>
            <w:left w:w="0" w:type="dxa"/>
            <w:right w:w="0" w:type="dxa"/>
          </w:tcMar>
        </w:tcPr>
        <w:p w14:paraId="0531C64F" w14:textId="77777777" w:rsidR="00F31C91" w:rsidRPr="00D6163D" w:rsidRDefault="00F31C91" w:rsidP="00FC6389">
          <w:pPr>
            <w:pStyle w:val="Druhdokumentu"/>
          </w:pPr>
        </w:p>
      </w:tc>
    </w:tr>
  </w:tbl>
  <w:p w14:paraId="269C326D" w14:textId="77777777" w:rsidR="00F31C91" w:rsidRPr="00D6163D" w:rsidRDefault="00F31C91" w:rsidP="00FC6389">
    <w:pPr>
      <w:pStyle w:val="Zhlav"/>
      <w:rPr>
        <w:sz w:val="8"/>
        <w:szCs w:val="8"/>
      </w:rPr>
    </w:pPr>
  </w:p>
  <w:p w14:paraId="514734F2" w14:textId="77777777" w:rsidR="00F31C91" w:rsidRPr="00460660" w:rsidRDefault="00F31C91">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07060" w14:textId="77777777" w:rsidR="00F31C91" w:rsidRPr="00D6163D" w:rsidRDefault="00F31C91">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C0C08" w14:textId="77777777" w:rsidR="00F31C91" w:rsidRDefault="00F31C91">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00420" w14:textId="77777777" w:rsidR="00F31C91" w:rsidRPr="00D6163D" w:rsidRDefault="00F31C91">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D2F35" w14:textId="77777777" w:rsidR="00F31C91" w:rsidRDefault="00F31C91">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4F350" w14:textId="77777777" w:rsidR="00F31C91" w:rsidRPr="00D6163D" w:rsidRDefault="00F31C91">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BB90F" w14:textId="77777777" w:rsidR="00F31C91" w:rsidRDefault="00F31C91">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7EED5" w14:textId="77777777" w:rsidR="00F31C91" w:rsidRPr="00D6163D" w:rsidRDefault="00F31C9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2A2DB" w14:textId="77777777" w:rsidR="00F31C91" w:rsidRPr="00D6163D" w:rsidRDefault="00F31C9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5385" w14:textId="77777777" w:rsidR="00F31C91" w:rsidRPr="00D6163D" w:rsidRDefault="00F31C9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E8B86" w14:textId="77777777" w:rsidR="00F31C91" w:rsidRPr="00D6163D" w:rsidRDefault="00F31C9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04F92" w14:textId="77777777" w:rsidR="00F31C91" w:rsidRPr="00D6163D" w:rsidRDefault="00F31C9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D5D27" w14:textId="77777777" w:rsidR="00F31C91" w:rsidRPr="00D6163D" w:rsidRDefault="00F31C9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B9B0E" w14:textId="77777777" w:rsidR="00F31C91" w:rsidRPr="00D6163D" w:rsidRDefault="00F31C9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964AF" w14:textId="77777777" w:rsidR="00F31C91" w:rsidRPr="00D6163D" w:rsidRDefault="00F31C9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28BFE" w14:textId="77777777" w:rsidR="00F31C91" w:rsidRDefault="00F31C9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6"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E114D70"/>
    <w:multiLevelType w:val="hybridMultilevel"/>
    <w:tmpl w:val="1FBEFFEA"/>
    <w:lvl w:ilvl="0" w:tplc="0405000F">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BC17E9C"/>
    <w:multiLevelType w:val="hybridMultilevel"/>
    <w:tmpl w:val="92009F60"/>
    <w:lvl w:ilvl="0" w:tplc="3D38E5C0">
      <w:start w:val="3"/>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D217E7"/>
    <w:multiLevelType w:val="hybridMultilevel"/>
    <w:tmpl w:val="E3FCFA0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4"/>
  </w:num>
  <w:num w:numId="5">
    <w:abstractNumId w:val="0"/>
  </w:num>
  <w:num w:numId="6">
    <w:abstractNumId w:val="6"/>
  </w:num>
  <w:num w:numId="7">
    <w:abstractNumId w:val="9"/>
  </w:num>
  <w:num w:numId="8">
    <w:abstractNumId w:val="11"/>
  </w:num>
  <w:num w:numId="9">
    <w:abstractNumId w:val="0"/>
  </w:num>
  <w:num w:numId="10">
    <w:abstractNumId w:val="2"/>
  </w:num>
  <w:num w:numId="11">
    <w:abstractNumId w:val="14"/>
  </w:num>
  <w:num w:numId="12">
    <w:abstractNumId w:val="5"/>
  </w:num>
  <w:num w:numId="13">
    <w:abstractNumId w:val="10"/>
  </w:num>
  <w:num w:numId="14">
    <w:abstractNumId w:val="0"/>
  </w:num>
  <w:num w:numId="15">
    <w:abstractNumId w:val="0"/>
    <w:lvlOverride w:ilvl="0">
      <w:startOverride w:val="4"/>
    </w:lvlOverride>
    <w:lvlOverride w:ilvl="1">
      <w:startOverride w:val="5"/>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8"/>
  </w:num>
  <w:num w:numId="20">
    <w:abstractNumId w:val="7"/>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34B"/>
    <w:rsid w:val="0000463A"/>
    <w:rsid w:val="00016C5E"/>
    <w:rsid w:val="00017F3C"/>
    <w:rsid w:val="00033C58"/>
    <w:rsid w:val="00041EC8"/>
    <w:rsid w:val="000509D4"/>
    <w:rsid w:val="00053DC3"/>
    <w:rsid w:val="00065058"/>
    <w:rsid w:val="000655F9"/>
    <w:rsid w:val="0006588D"/>
    <w:rsid w:val="00067A5E"/>
    <w:rsid w:val="000719BB"/>
    <w:rsid w:val="00072A65"/>
    <w:rsid w:val="00072C1E"/>
    <w:rsid w:val="0007604E"/>
    <w:rsid w:val="000762A8"/>
    <w:rsid w:val="0008724B"/>
    <w:rsid w:val="000A537B"/>
    <w:rsid w:val="000B4EB8"/>
    <w:rsid w:val="000C3700"/>
    <w:rsid w:val="000C41F2"/>
    <w:rsid w:val="000D22C4"/>
    <w:rsid w:val="000D27D1"/>
    <w:rsid w:val="000D5A05"/>
    <w:rsid w:val="000E0F73"/>
    <w:rsid w:val="000E1A7F"/>
    <w:rsid w:val="000E1DC5"/>
    <w:rsid w:val="000E747A"/>
    <w:rsid w:val="000E773F"/>
    <w:rsid w:val="000F321C"/>
    <w:rsid w:val="000F59A9"/>
    <w:rsid w:val="00100CF0"/>
    <w:rsid w:val="00110376"/>
    <w:rsid w:val="00112864"/>
    <w:rsid w:val="00114472"/>
    <w:rsid w:val="00114988"/>
    <w:rsid w:val="00115069"/>
    <w:rsid w:val="001150F2"/>
    <w:rsid w:val="0011564A"/>
    <w:rsid w:val="0012015F"/>
    <w:rsid w:val="00121338"/>
    <w:rsid w:val="001221FE"/>
    <w:rsid w:val="00130566"/>
    <w:rsid w:val="00143EC0"/>
    <w:rsid w:val="001446AC"/>
    <w:rsid w:val="00150DC3"/>
    <w:rsid w:val="0016039D"/>
    <w:rsid w:val="00161F34"/>
    <w:rsid w:val="00162BD6"/>
    <w:rsid w:val="001656A2"/>
    <w:rsid w:val="00165977"/>
    <w:rsid w:val="00170EC5"/>
    <w:rsid w:val="001747C1"/>
    <w:rsid w:val="001770F2"/>
    <w:rsid w:val="00177D6B"/>
    <w:rsid w:val="00185697"/>
    <w:rsid w:val="00187A3E"/>
    <w:rsid w:val="00191F90"/>
    <w:rsid w:val="0019797B"/>
    <w:rsid w:val="001A20BD"/>
    <w:rsid w:val="001A3124"/>
    <w:rsid w:val="001A5B98"/>
    <w:rsid w:val="001A6576"/>
    <w:rsid w:val="001B0919"/>
    <w:rsid w:val="001B1CBC"/>
    <w:rsid w:val="001B3836"/>
    <w:rsid w:val="001B4E74"/>
    <w:rsid w:val="001C645F"/>
    <w:rsid w:val="001D59DF"/>
    <w:rsid w:val="001E1332"/>
    <w:rsid w:val="001E375A"/>
    <w:rsid w:val="001E646F"/>
    <w:rsid w:val="001E678E"/>
    <w:rsid w:val="001F58D4"/>
    <w:rsid w:val="00201884"/>
    <w:rsid w:val="002038D5"/>
    <w:rsid w:val="002071BB"/>
    <w:rsid w:val="00207DF5"/>
    <w:rsid w:val="00214612"/>
    <w:rsid w:val="00216525"/>
    <w:rsid w:val="00231B55"/>
    <w:rsid w:val="002344F6"/>
    <w:rsid w:val="00240B81"/>
    <w:rsid w:val="00247D01"/>
    <w:rsid w:val="0025273A"/>
    <w:rsid w:val="00253A0B"/>
    <w:rsid w:val="00261425"/>
    <w:rsid w:val="00261A5B"/>
    <w:rsid w:val="00262E5B"/>
    <w:rsid w:val="00275064"/>
    <w:rsid w:val="00276AFE"/>
    <w:rsid w:val="00283A8E"/>
    <w:rsid w:val="002A21B6"/>
    <w:rsid w:val="002A3B57"/>
    <w:rsid w:val="002A5468"/>
    <w:rsid w:val="002B1A3E"/>
    <w:rsid w:val="002B449B"/>
    <w:rsid w:val="002C31BF"/>
    <w:rsid w:val="002C50DD"/>
    <w:rsid w:val="002D7FD6"/>
    <w:rsid w:val="002E0CD7"/>
    <w:rsid w:val="002E0CFB"/>
    <w:rsid w:val="002E5C7B"/>
    <w:rsid w:val="002E5ECF"/>
    <w:rsid w:val="002E6E63"/>
    <w:rsid w:val="002F4333"/>
    <w:rsid w:val="002F67BE"/>
    <w:rsid w:val="00322870"/>
    <w:rsid w:val="00327EEF"/>
    <w:rsid w:val="0033239F"/>
    <w:rsid w:val="003348F5"/>
    <w:rsid w:val="003409F3"/>
    <w:rsid w:val="003420AF"/>
    <w:rsid w:val="0034274B"/>
    <w:rsid w:val="0034351D"/>
    <w:rsid w:val="0034719F"/>
    <w:rsid w:val="00350A35"/>
    <w:rsid w:val="00351249"/>
    <w:rsid w:val="003571D8"/>
    <w:rsid w:val="00357BC6"/>
    <w:rsid w:val="00361422"/>
    <w:rsid w:val="00366FCC"/>
    <w:rsid w:val="0037234B"/>
    <w:rsid w:val="0037545D"/>
    <w:rsid w:val="00380C0F"/>
    <w:rsid w:val="0038188D"/>
    <w:rsid w:val="00381EFC"/>
    <w:rsid w:val="003849BF"/>
    <w:rsid w:val="003916C8"/>
    <w:rsid w:val="003918EC"/>
    <w:rsid w:val="00392910"/>
    <w:rsid w:val="00392EB6"/>
    <w:rsid w:val="003956C6"/>
    <w:rsid w:val="00396972"/>
    <w:rsid w:val="003A197F"/>
    <w:rsid w:val="003A7E36"/>
    <w:rsid w:val="003B17FD"/>
    <w:rsid w:val="003B3367"/>
    <w:rsid w:val="003C2919"/>
    <w:rsid w:val="003C33F2"/>
    <w:rsid w:val="003D21B3"/>
    <w:rsid w:val="003D756E"/>
    <w:rsid w:val="003E2DCF"/>
    <w:rsid w:val="003E3CB2"/>
    <w:rsid w:val="003E420D"/>
    <w:rsid w:val="003E4C13"/>
    <w:rsid w:val="003E5C36"/>
    <w:rsid w:val="003F0DB8"/>
    <w:rsid w:val="003F0FD2"/>
    <w:rsid w:val="00402338"/>
    <w:rsid w:val="0040356B"/>
    <w:rsid w:val="004078F3"/>
    <w:rsid w:val="0041608C"/>
    <w:rsid w:val="004264F3"/>
    <w:rsid w:val="00427794"/>
    <w:rsid w:val="00440231"/>
    <w:rsid w:val="00450F07"/>
    <w:rsid w:val="00453CD3"/>
    <w:rsid w:val="0046002F"/>
    <w:rsid w:val="00460660"/>
    <w:rsid w:val="00464BA9"/>
    <w:rsid w:val="00472710"/>
    <w:rsid w:val="00483969"/>
    <w:rsid w:val="00486107"/>
    <w:rsid w:val="00486273"/>
    <w:rsid w:val="00491827"/>
    <w:rsid w:val="004A490C"/>
    <w:rsid w:val="004B1883"/>
    <w:rsid w:val="004B74A6"/>
    <w:rsid w:val="004C4399"/>
    <w:rsid w:val="004C5442"/>
    <w:rsid w:val="004C787C"/>
    <w:rsid w:val="004D09FB"/>
    <w:rsid w:val="004E47DC"/>
    <w:rsid w:val="004E7A1F"/>
    <w:rsid w:val="004F0093"/>
    <w:rsid w:val="004F3B82"/>
    <w:rsid w:val="004F433F"/>
    <w:rsid w:val="004F4B9B"/>
    <w:rsid w:val="004F4C5B"/>
    <w:rsid w:val="004F7F36"/>
    <w:rsid w:val="00500783"/>
    <w:rsid w:val="00502496"/>
    <w:rsid w:val="00502690"/>
    <w:rsid w:val="0050666E"/>
    <w:rsid w:val="00511AB9"/>
    <w:rsid w:val="00523BB5"/>
    <w:rsid w:val="00523EA7"/>
    <w:rsid w:val="005406EB"/>
    <w:rsid w:val="00540D3B"/>
    <w:rsid w:val="005445D5"/>
    <w:rsid w:val="00545FA0"/>
    <w:rsid w:val="005460F6"/>
    <w:rsid w:val="00553375"/>
    <w:rsid w:val="00555884"/>
    <w:rsid w:val="005632DE"/>
    <w:rsid w:val="005736B7"/>
    <w:rsid w:val="00575E5A"/>
    <w:rsid w:val="00580245"/>
    <w:rsid w:val="00580FFD"/>
    <w:rsid w:val="00586969"/>
    <w:rsid w:val="00590747"/>
    <w:rsid w:val="005A1F44"/>
    <w:rsid w:val="005A3013"/>
    <w:rsid w:val="005A59F0"/>
    <w:rsid w:val="005A6EF8"/>
    <w:rsid w:val="005B7C03"/>
    <w:rsid w:val="005C3875"/>
    <w:rsid w:val="005C60FA"/>
    <w:rsid w:val="005D3C39"/>
    <w:rsid w:val="005F44A9"/>
    <w:rsid w:val="0060019F"/>
    <w:rsid w:val="00601A8C"/>
    <w:rsid w:val="0060645F"/>
    <w:rsid w:val="0061068E"/>
    <w:rsid w:val="006115D3"/>
    <w:rsid w:val="006279B2"/>
    <w:rsid w:val="00636163"/>
    <w:rsid w:val="00640D7F"/>
    <w:rsid w:val="006469C4"/>
    <w:rsid w:val="0065610E"/>
    <w:rsid w:val="00660AD3"/>
    <w:rsid w:val="00670D9A"/>
    <w:rsid w:val="00677387"/>
    <w:rsid w:val="006776B6"/>
    <w:rsid w:val="00687BC6"/>
    <w:rsid w:val="00693150"/>
    <w:rsid w:val="006A1ECC"/>
    <w:rsid w:val="006A36AF"/>
    <w:rsid w:val="006A5570"/>
    <w:rsid w:val="006A689C"/>
    <w:rsid w:val="006A6BB0"/>
    <w:rsid w:val="006A7CF1"/>
    <w:rsid w:val="006B3D79"/>
    <w:rsid w:val="006B6FE4"/>
    <w:rsid w:val="006C2343"/>
    <w:rsid w:val="006C308D"/>
    <w:rsid w:val="006C442A"/>
    <w:rsid w:val="006D3D66"/>
    <w:rsid w:val="006D54F5"/>
    <w:rsid w:val="006E02E5"/>
    <w:rsid w:val="006E0578"/>
    <w:rsid w:val="006E314D"/>
    <w:rsid w:val="006E42A9"/>
    <w:rsid w:val="006E4E0B"/>
    <w:rsid w:val="006E7BCF"/>
    <w:rsid w:val="00710723"/>
    <w:rsid w:val="007145F3"/>
    <w:rsid w:val="00715CA7"/>
    <w:rsid w:val="00717D20"/>
    <w:rsid w:val="00720988"/>
    <w:rsid w:val="007215CD"/>
    <w:rsid w:val="00723ED1"/>
    <w:rsid w:val="00724A88"/>
    <w:rsid w:val="00740AF5"/>
    <w:rsid w:val="00740EE9"/>
    <w:rsid w:val="00743525"/>
    <w:rsid w:val="00744076"/>
    <w:rsid w:val="0074515E"/>
    <w:rsid w:val="00753267"/>
    <w:rsid w:val="007541A2"/>
    <w:rsid w:val="00755818"/>
    <w:rsid w:val="007616C2"/>
    <w:rsid w:val="0076286B"/>
    <w:rsid w:val="00766846"/>
    <w:rsid w:val="0077673A"/>
    <w:rsid w:val="007846E1"/>
    <w:rsid w:val="007847D6"/>
    <w:rsid w:val="00790E4E"/>
    <w:rsid w:val="0079568F"/>
    <w:rsid w:val="00796283"/>
    <w:rsid w:val="007A48DA"/>
    <w:rsid w:val="007A5172"/>
    <w:rsid w:val="007A67A0"/>
    <w:rsid w:val="007B570C"/>
    <w:rsid w:val="007D2BEC"/>
    <w:rsid w:val="007E4A6E"/>
    <w:rsid w:val="007F56A7"/>
    <w:rsid w:val="00800851"/>
    <w:rsid w:val="00807DD0"/>
    <w:rsid w:val="008129D7"/>
    <w:rsid w:val="00821D01"/>
    <w:rsid w:val="0082544A"/>
    <w:rsid w:val="00826B7B"/>
    <w:rsid w:val="00846789"/>
    <w:rsid w:val="008579C7"/>
    <w:rsid w:val="008603AD"/>
    <w:rsid w:val="00866994"/>
    <w:rsid w:val="00872362"/>
    <w:rsid w:val="0087683B"/>
    <w:rsid w:val="00893DB7"/>
    <w:rsid w:val="00896B28"/>
    <w:rsid w:val="008A3568"/>
    <w:rsid w:val="008B243B"/>
    <w:rsid w:val="008B65A7"/>
    <w:rsid w:val="008B67B5"/>
    <w:rsid w:val="008C50F3"/>
    <w:rsid w:val="008C5A47"/>
    <w:rsid w:val="008C7EFE"/>
    <w:rsid w:val="008D03B9"/>
    <w:rsid w:val="008D30C7"/>
    <w:rsid w:val="008D3DBB"/>
    <w:rsid w:val="008D6FF6"/>
    <w:rsid w:val="008E53C1"/>
    <w:rsid w:val="008E558A"/>
    <w:rsid w:val="008F18D6"/>
    <w:rsid w:val="008F2656"/>
    <w:rsid w:val="008F2C9B"/>
    <w:rsid w:val="008F797B"/>
    <w:rsid w:val="00904780"/>
    <w:rsid w:val="0090635B"/>
    <w:rsid w:val="00922385"/>
    <w:rsid w:val="009223DF"/>
    <w:rsid w:val="00925499"/>
    <w:rsid w:val="0093075A"/>
    <w:rsid w:val="00930F78"/>
    <w:rsid w:val="00932561"/>
    <w:rsid w:val="00936091"/>
    <w:rsid w:val="00937BCB"/>
    <w:rsid w:val="00940D8A"/>
    <w:rsid w:val="009417A8"/>
    <w:rsid w:val="00951D97"/>
    <w:rsid w:val="00962243"/>
    <w:rsid w:val="00962258"/>
    <w:rsid w:val="009678B7"/>
    <w:rsid w:val="00981100"/>
    <w:rsid w:val="00992D9C"/>
    <w:rsid w:val="00996CB8"/>
    <w:rsid w:val="009A4DDA"/>
    <w:rsid w:val="009A5643"/>
    <w:rsid w:val="009B2E97"/>
    <w:rsid w:val="009B4201"/>
    <w:rsid w:val="009B5146"/>
    <w:rsid w:val="009B5BAC"/>
    <w:rsid w:val="009C418E"/>
    <w:rsid w:val="009C442C"/>
    <w:rsid w:val="009C4D42"/>
    <w:rsid w:val="009C6E57"/>
    <w:rsid w:val="009C7540"/>
    <w:rsid w:val="009D28BF"/>
    <w:rsid w:val="009D6A98"/>
    <w:rsid w:val="009E07F4"/>
    <w:rsid w:val="009E20B4"/>
    <w:rsid w:val="009F0867"/>
    <w:rsid w:val="009F309B"/>
    <w:rsid w:val="009F392E"/>
    <w:rsid w:val="009F53C5"/>
    <w:rsid w:val="009F638B"/>
    <w:rsid w:val="00A0421A"/>
    <w:rsid w:val="00A0740E"/>
    <w:rsid w:val="00A16F0A"/>
    <w:rsid w:val="00A21A01"/>
    <w:rsid w:val="00A24FBF"/>
    <w:rsid w:val="00A346B9"/>
    <w:rsid w:val="00A441A2"/>
    <w:rsid w:val="00A50641"/>
    <w:rsid w:val="00A530BF"/>
    <w:rsid w:val="00A6177B"/>
    <w:rsid w:val="00A66136"/>
    <w:rsid w:val="00A71189"/>
    <w:rsid w:val="00A7364A"/>
    <w:rsid w:val="00A74DCC"/>
    <w:rsid w:val="00A753ED"/>
    <w:rsid w:val="00A7692D"/>
    <w:rsid w:val="00A77512"/>
    <w:rsid w:val="00A90479"/>
    <w:rsid w:val="00A94351"/>
    <w:rsid w:val="00A94C29"/>
    <w:rsid w:val="00A94C2F"/>
    <w:rsid w:val="00A955FC"/>
    <w:rsid w:val="00AA4CBB"/>
    <w:rsid w:val="00AA65FA"/>
    <w:rsid w:val="00AA7351"/>
    <w:rsid w:val="00AA7AB8"/>
    <w:rsid w:val="00AB4F25"/>
    <w:rsid w:val="00AC241D"/>
    <w:rsid w:val="00AC66C7"/>
    <w:rsid w:val="00AD056F"/>
    <w:rsid w:val="00AD0C7B"/>
    <w:rsid w:val="00AD5F1A"/>
    <w:rsid w:val="00AD6731"/>
    <w:rsid w:val="00B008D5"/>
    <w:rsid w:val="00B02F73"/>
    <w:rsid w:val="00B05B31"/>
    <w:rsid w:val="00B0619F"/>
    <w:rsid w:val="00B13A26"/>
    <w:rsid w:val="00B15D0D"/>
    <w:rsid w:val="00B16561"/>
    <w:rsid w:val="00B16C3B"/>
    <w:rsid w:val="00B22106"/>
    <w:rsid w:val="00B342ED"/>
    <w:rsid w:val="00B40E4F"/>
    <w:rsid w:val="00B42F40"/>
    <w:rsid w:val="00B54024"/>
    <w:rsid w:val="00B5431A"/>
    <w:rsid w:val="00B62F4B"/>
    <w:rsid w:val="00B64294"/>
    <w:rsid w:val="00B65550"/>
    <w:rsid w:val="00B75EE1"/>
    <w:rsid w:val="00B77481"/>
    <w:rsid w:val="00B8518B"/>
    <w:rsid w:val="00B85D8A"/>
    <w:rsid w:val="00B92ABC"/>
    <w:rsid w:val="00B94A0F"/>
    <w:rsid w:val="00B97CC3"/>
    <w:rsid w:val="00BB2E14"/>
    <w:rsid w:val="00BC06C4"/>
    <w:rsid w:val="00BC2BF6"/>
    <w:rsid w:val="00BC75AD"/>
    <w:rsid w:val="00BC7BC9"/>
    <w:rsid w:val="00BD0C4A"/>
    <w:rsid w:val="00BD7E91"/>
    <w:rsid w:val="00BD7F0D"/>
    <w:rsid w:val="00BE06A6"/>
    <w:rsid w:val="00BF5F9B"/>
    <w:rsid w:val="00C02D0A"/>
    <w:rsid w:val="00C03A6E"/>
    <w:rsid w:val="00C064A6"/>
    <w:rsid w:val="00C06D56"/>
    <w:rsid w:val="00C1187C"/>
    <w:rsid w:val="00C11FE0"/>
    <w:rsid w:val="00C2080A"/>
    <w:rsid w:val="00C21394"/>
    <w:rsid w:val="00C226C0"/>
    <w:rsid w:val="00C25CD8"/>
    <w:rsid w:val="00C37459"/>
    <w:rsid w:val="00C42FE6"/>
    <w:rsid w:val="00C43398"/>
    <w:rsid w:val="00C44309"/>
    <w:rsid w:val="00C44F6A"/>
    <w:rsid w:val="00C45470"/>
    <w:rsid w:val="00C50E43"/>
    <w:rsid w:val="00C51AFD"/>
    <w:rsid w:val="00C6198E"/>
    <w:rsid w:val="00C6351F"/>
    <w:rsid w:val="00C708EA"/>
    <w:rsid w:val="00C73F71"/>
    <w:rsid w:val="00C778A5"/>
    <w:rsid w:val="00C95162"/>
    <w:rsid w:val="00CA79D2"/>
    <w:rsid w:val="00CB4F6D"/>
    <w:rsid w:val="00CB6A37"/>
    <w:rsid w:val="00CB7684"/>
    <w:rsid w:val="00CC7060"/>
    <w:rsid w:val="00CC72E4"/>
    <w:rsid w:val="00CC7C8F"/>
    <w:rsid w:val="00CD06D9"/>
    <w:rsid w:val="00CD1FC4"/>
    <w:rsid w:val="00CE30D4"/>
    <w:rsid w:val="00CE5A16"/>
    <w:rsid w:val="00CE76E9"/>
    <w:rsid w:val="00D034A0"/>
    <w:rsid w:val="00D21061"/>
    <w:rsid w:val="00D4108E"/>
    <w:rsid w:val="00D4328E"/>
    <w:rsid w:val="00D47536"/>
    <w:rsid w:val="00D51121"/>
    <w:rsid w:val="00D51CEB"/>
    <w:rsid w:val="00D6163D"/>
    <w:rsid w:val="00D831A3"/>
    <w:rsid w:val="00D90A14"/>
    <w:rsid w:val="00D97BE3"/>
    <w:rsid w:val="00DA3711"/>
    <w:rsid w:val="00DB14E3"/>
    <w:rsid w:val="00DB210C"/>
    <w:rsid w:val="00DD46F3"/>
    <w:rsid w:val="00DD5B3F"/>
    <w:rsid w:val="00DE56F2"/>
    <w:rsid w:val="00DE62BB"/>
    <w:rsid w:val="00DF0BD3"/>
    <w:rsid w:val="00DF116D"/>
    <w:rsid w:val="00E067BF"/>
    <w:rsid w:val="00E16FF7"/>
    <w:rsid w:val="00E26D68"/>
    <w:rsid w:val="00E44045"/>
    <w:rsid w:val="00E53DC5"/>
    <w:rsid w:val="00E618C4"/>
    <w:rsid w:val="00E738BF"/>
    <w:rsid w:val="00E7415D"/>
    <w:rsid w:val="00E878EE"/>
    <w:rsid w:val="00E901A3"/>
    <w:rsid w:val="00E92EC9"/>
    <w:rsid w:val="00EA585B"/>
    <w:rsid w:val="00EA6EC7"/>
    <w:rsid w:val="00EA7331"/>
    <w:rsid w:val="00EB104F"/>
    <w:rsid w:val="00EB46E5"/>
    <w:rsid w:val="00EB64B1"/>
    <w:rsid w:val="00ED14BD"/>
    <w:rsid w:val="00ED20EF"/>
    <w:rsid w:val="00F016C7"/>
    <w:rsid w:val="00F04D79"/>
    <w:rsid w:val="00F05ED7"/>
    <w:rsid w:val="00F1015D"/>
    <w:rsid w:val="00F116C8"/>
    <w:rsid w:val="00F12DEC"/>
    <w:rsid w:val="00F1715C"/>
    <w:rsid w:val="00F310F8"/>
    <w:rsid w:val="00F31C91"/>
    <w:rsid w:val="00F35939"/>
    <w:rsid w:val="00F422D3"/>
    <w:rsid w:val="00F42D2D"/>
    <w:rsid w:val="00F43B1C"/>
    <w:rsid w:val="00F44922"/>
    <w:rsid w:val="00F45607"/>
    <w:rsid w:val="00F4722B"/>
    <w:rsid w:val="00F51BF5"/>
    <w:rsid w:val="00F54432"/>
    <w:rsid w:val="00F568F9"/>
    <w:rsid w:val="00F57393"/>
    <w:rsid w:val="00F62DF7"/>
    <w:rsid w:val="00F64C0E"/>
    <w:rsid w:val="00F659EB"/>
    <w:rsid w:val="00F71461"/>
    <w:rsid w:val="00F762A8"/>
    <w:rsid w:val="00F861D5"/>
    <w:rsid w:val="00F86BA6"/>
    <w:rsid w:val="00F95FBD"/>
    <w:rsid w:val="00F9740F"/>
    <w:rsid w:val="00FA5A21"/>
    <w:rsid w:val="00FB2073"/>
    <w:rsid w:val="00FB3F79"/>
    <w:rsid w:val="00FB6342"/>
    <w:rsid w:val="00FC0D21"/>
    <w:rsid w:val="00FC6389"/>
    <w:rsid w:val="00FD03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77BB43"/>
  <w14:defaultImageDpi w14:val="32767"/>
  <w15:docId w15:val="{43FBA527-1D78-475F-9B3D-EDB4F6EE7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footer" Target="footer18.xml"/><Relationship Id="rId21" Type="http://schemas.openxmlformats.org/officeDocument/2006/relationships/header" Target="header4.xml"/><Relationship Id="rId34" Type="http://schemas.openxmlformats.org/officeDocument/2006/relationships/header" Target="header8.xml"/><Relationship Id="rId42" Type="http://schemas.openxmlformats.org/officeDocument/2006/relationships/header" Target="header12.xml"/><Relationship Id="rId47" Type="http://schemas.openxmlformats.org/officeDocument/2006/relationships/footer" Target="footer22.xml"/><Relationship Id="rId50" Type="http://schemas.openxmlformats.org/officeDocument/2006/relationships/header" Target="header16.xm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yperlink" Target="mailto:Vancura@spravazeleznic.cz" TargetMode="External"/><Relationship Id="rId38" Type="http://schemas.openxmlformats.org/officeDocument/2006/relationships/header" Target="header10.xml"/><Relationship Id="rId46" Type="http://schemas.openxmlformats.org/officeDocument/2006/relationships/header" Target="header1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header" Target="header11.xml"/><Relationship Id="rId54"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header" Target="header9.xml"/><Relationship Id="rId40" Type="http://schemas.openxmlformats.org/officeDocument/2006/relationships/footer" Target="footer19.xml"/><Relationship Id="rId45" Type="http://schemas.openxmlformats.org/officeDocument/2006/relationships/header" Target="header13.xm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footer" Target="footer17.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1.xml"/><Relationship Id="rId52" Type="http://schemas.openxmlformats.org/officeDocument/2006/relationships/footer" Target="footer2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6.xml"/><Relationship Id="rId43" Type="http://schemas.openxmlformats.org/officeDocument/2006/relationships/footer" Target="footer20.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footer" Target="footer24.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57894"/>
    <w:rsid w:val="00106C80"/>
    <w:rsid w:val="001B6696"/>
    <w:rsid w:val="001C08FB"/>
    <w:rsid w:val="002912C7"/>
    <w:rsid w:val="002A59FE"/>
    <w:rsid w:val="002C015D"/>
    <w:rsid w:val="0035793D"/>
    <w:rsid w:val="003C525E"/>
    <w:rsid w:val="003F4DD2"/>
    <w:rsid w:val="004315D2"/>
    <w:rsid w:val="0044346F"/>
    <w:rsid w:val="00515857"/>
    <w:rsid w:val="005F0151"/>
    <w:rsid w:val="00632EF5"/>
    <w:rsid w:val="006744A7"/>
    <w:rsid w:val="00681982"/>
    <w:rsid w:val="00693E83"/>
    <w:rsid w:val="006F4D3B"/>
    <w:rsid w:val="007B5C7B"/>
    <w:rsid w:val="00870F90"/>
    <w:rsid w:val="0089373F"/>
    <w:rsid w:val="008E5F9E"/>
    <w:rsid w:val="009159BE"/>
    <w:rsid w:val="00933547"/>
    <w:rsid w:val="009457AE"/>
    <w:rsid w:val="00AF5727"/>
    <w:rsid w:val="00B14AA8"/>
    <w:rsid w:val="00B54FE7"/>
    <w:rsid w:val="00B642E9"/>
    <w:rsid w:val="00C17660"/>
    <w:rsid w:val="00CC63B4"/>
    <w:rsid w:val="00D51BCB"/>
    <w:rsid w:val="00DD33D2"/>
    <w:rsid w:val="00DE2D93"/>
    <w:rsid w:val="00DF6A4E"/>
    <w:rsid w:val="00E3790D"/>
    <w:rsid w:val="00EE4C34"/>
    <w:rsid w:val="00F10BC4"/>
    <w:rsid w:val="00F31985"/>
    <w:rsid w:val="00F7175B"/>
    <w:rsid w:val="00F8098E"/>
    <w:rsid w:val="00F95C9F"/>
    <w:rsid w:val="00FF70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31985"/>
    <w:rPr>
      <w:color w:val="808080"/>
    </w:rPr>
  </w:style>
  <w:style w:type="paragraph" w:customStyle="1" w:styleId="BE9309726F9D4AB9BB25ADA0C9FBF71F">
    <w:name w:val="BE9309726F9D4AB9BB25ADA0C9FBF71F"/>
    <w:rsid w:val="00E3790D"/>
  </w:style>
  <w:style w:type="paragraph" w:customStyle="1" w:styleId="3E9D0EA7BCB846A2A7B09A4F4F7610F1">
    <w:name w:val="3E9D0EA7BCB846A2A7B09A4F4F7610F1"/>
    <w:rsid w:val="00F3198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FCF3988-7DCF-4737-8985-CA12B0742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960</TotalTime>
  <Pages>35</Pages>
  <Words>5422</Words>
  <Characters>31991</Characters>
  <Application>Microsoft Office Word</Application>
  <DocSecurity>0</DocSecurity>
  <Lines>266</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Dušek Petr</cp:lastModifiedBy>
  <cp:revision>25</cp:revision>
  <cp:lastPrinted>2021-06-30T11:59:00Z</cp:lastPrinted>
  <dcterms:created xsi:type="dcterms:W3CDTF">2020-09-23T20:00:00Z</dcterms:created>
  <dcterms:modified xsi:type="dcterms:W3CDTF">2021-07-15T05:53:00Z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